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D3" w:rsidRDefault="00E230C2" w:rsidP="0089524F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ПРОГРАММА</w:t>
      </w:r>
    </w:p>
    <w:p w:rsidR="00B1599E" w:rsidRDefault="00B1599E" w:rsidP="0089524F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15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Международной научно-практической конференции</w:t>
      </w:r>
    </w:p>
    <w:p w:rsidR="00B1599E" w:rsidRDefault="00B1599E" w:rsidP="0089524F">
      <w:pPr>
        <w:jc w:val="center"/>
        <w:textAlignment w:val="baseline"/>
        <w:rPr>
          <w:b/>
          <w:sz w:val="36"/>
          <w:szCs w:val="36"/>
        </w:rPr>
      </w:pPr>
      <w:r w:rsidRPr="00E230C2">
        <w:rPr>
          <w:b/>
          <w:sz w:val="36"/>
          <w:szCs w:val="36"/>
        </w:rPr>
        <w:t>«Православи</w:t>
      </w:r>
      <w:r w:rsidR="005233E6" w:rsidRPr="00E230C2">
        <w:rPr>
          <w:b/>
          <w:sz w:val="36"/>
          <w:szCs w:val="36"/>
        </w:rPr>
        <w:t>е и мир: проблемы и перспективы»</w:t>
      </w:r>
    </w:p>
    <w:p w:rsidR="00517300" w:rsidRPr="00517300" w:rsidRDefault="00517300" w:rsidP="0089524F">
      <w:pPr>
        <w:jc w:val="center"/>
        <w:textAlignment w:val="baseline"/>
        <w:rPr>
          <w:b/>
          <w:sz w:val="28"/>
          <w:szCs w:val="28"/>
        </w:rPr>
      </w:pPr>
      <w:r w:rsidRPr="00517300">
        <w:rPr>
          <w:b/>
          <w:sz w:val="28"/>
          <w:szCs w:val="28"/>
        </w:rPr>
        <w:t>25 сентября 2018 г.</w:t>
      </w:r>
    </w:p>
    <w:p w:rsidR="00E230C2" w:rsidRPr="00517300" w:rsidRDefault="00E230C2" w:rsidP="0089524F">
      <w:pPr>
        <w:jc w:val="center"/>
        <w:textAlignment w:val="baseline"/>
        <w:rPr>
          <w:b/>
          <w:sz w:val="16"/>
          <w:szCs w:val="16"/>
        </w:rPr>
      </w:pPr>
    </w:p>
    <w:p w:rsidR="00E230C2" w:rsidRDefault="00E230C2" w:rsidP="00E230C2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ОРГКОМИТЕТ:</w:t>
      </w:r>
    </w:p>
    <w:p w:rsidR="00E230C2" w:rsidRPr="00E230C2" w:rsidRDefault="00E230C2" w:rsidP="00E230C2">
      <w:pPr>
        <w:ind w:right="658"/>
        <w:jc w:val="center"/>
        <w:rPr>
          <w:b/>
          <w:sz w:val="16"/>
          <w:szCs w:val="16"/>
        </w:rPr>
      </w:pPr>
    </w:p>
    <w:p w:rsidR="00E230C2" w:rsidRDefault="00E230C2" w:rsidP="00E230C2">
      <w:pPr>
        <w:ind w:right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>
        <w:rPr>
          <w:b/>
          <w:sz w:val="28"/>
          <w:szCs w:val="28"/>
        </w:rPr>
        <w:t xml:space="preserve">митрополит Тамбовский и </w:t>
      </w:r>
      <w:proofErr w:type="spellStart"/>
      <w:r>
        <w:rPr>
          <w:b/>
          <w:sz w:val="28"/>
          <w:szCs w:val="28"/>
        </w:rPr>
        <w:t>Рассказовский</w:t>
      </w:r>
      <w:proofErr w:type="spellEnd"/>
      <w:r>
        <w:rPr>
          <w:b/>
          <w:sz w:val="28"/>
          <w:szCs w:val="28"/>
        </w:rPr>
        <w:t xml:space="preserve"> Феодосий</w:t>
      </w:r>
      <w:r>
        <w:rPr>
          <w:sz w:val="28"/>
          <w:szCs w:val="28"/>
        </w:rPr>
        <w:t>, кандидат Богословия, ректор Тамбовской духовной семинарии;</w:t>
      </w:r>
    </w:p>
    <w:p w:rsidR="00E230C2" w:rsidRDefault="00E230C2" w:rsidP="00E230C2">
      <w:pPr>
        <w:ind w:right="6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Священник Виталий Щербаков,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проректор – проректор по учебной работе Тамбовской духовной семинарии;</w:t>
      </w:r>
    </w:p>
    <w:p w:rsidR="00E230C2" w:rsidRDefault="00E230C2" w:rsidP="00E230C2">
      <w:pPr>
        <w:ind w:right="65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Грудинина</w:t>
      </w:r>
      <w:proofErr w:type="spellEnd"/>
      <w:r>
        <w:rPr>
          <w:b/>
          <w:sz w:val="28"/>
          <w:szCs w:val="28"/>
        </w:rPr>
        <w:t xml:space="preserve"> Елена Валерьевна</w:t>
      </w:r>
      <w:r>
        <w:rPr>
          <w:sz w:val="28"/>
          <w:szCs w:val="28"/>
        </w:rPr>
        <w:t>, кандидат филологических наук, проректор по научной работе Тамбовской духовной семинарии;</w:t>
      </w:r>
    </w:p>
    <w:p w:rsidR="00E230C2" w:rsidRDefault="00E230C2" w:rsidP="00E230C2">
      <w:pPr>
        <w:ind w:right="6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Протоиерей Виктор </w:t>
      </w:r>
      <w:proofErr w:type="spellStart"/>
      <w:r>
        <w:rPr>
          <w:b/>
          <w:sz w:val="28"/>
          <w:szCs w:val="28"/>
        </w:rPr>
        <w:t>Лисюнин</w:t>
      </w:r>
      <w:proofErr w:type="spellEnd"/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кандидат исторических наук, заведующий кафедрой </w:t>
      </w:r>
      <w:proofErr w:type="spellStart"/>
      <w:r>
        <w:rPr>
          <w:sz w:val="28"/>
          <w:szCs w:val="28"/>
        </w:rPr>
        <w:t>библеистики</w:t>
      </w:r>
      <w:proofErr w:type="spellEnd"/>
      <w:r>
        <w:rPr>
          <w:sz w:val="28"/>
          <w:szCs w:val="28"/>
        </w:rPr>
        <w:t>;</w:t>
      </w:r>
    </w:p>
    <w:p w:rsidR="00E230C2" w:rsidRDefault="00E230C2" w:rsidP="00E230C2">
      <w:pPr>
        <w:ind w:right="658"/>
        <w:jc w:val="both"/>
        <w:rPr>
          <w:sz w:val="28"/>
          <w:szCs w:val="28"/>
        </w:rPr>
      </w:pPr>
      <w:r>
        <w:rPr>
          <w:b/>
          <w:sz w:val="28"/>
          <w:szCs w:val="28"/>
        </w:rPr>
        <w:t>Евтихиев Пётр Николаевич</w:t>
      </w:r>
      <w:r>
        <w:rPr>
          <w:sz w:val="28"/>
          <w:szCs w:val="28"/>
        </w:rPr>
        <w:t>, кандидат педагогических наук, доцент, заведующий церковно-практической кафедры;</w:t>
      </w:r>
    </w:p>
    <w:p w:rsidR="00E230C2" w:rsidRDefault="00E230C2" w:rsidP="00E230C2">
      <w:pPr>
        <w:ind w:right="65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Ряховская</w:t>
      </w:r>
      <w:proofErr w:type="spellEnd"/>
      <w:r>
        <w:rPr>
          <w:b/>
          <w:sz w:val="28"/>
          <w:szCs w:val="28"/>
        </w:rPr>
        <w:t xml:space="preserve"> Татьяна Викторовна, </w:t>
      </w:r>
      <w:r>
        <w:rPr>
          <w:sz w:val="28"/>
          <w:szCs w:val="28"/>
        </w:rPr>
        <w:t xml:space="preserve">кандидат философских наук, заведующий </w:t>
      </w:r>
      <w:proofErr w:type="gramStart"/>
      <w:r>
        <w:rPr>
          <w:sz w:val="28"/>
          <w:szCs w:val="28"/>
        </w:rPr>
        <w:t>кафедрой  богословия</w:t>
      </w:r>
      <w:proofErr w:type="gramEnd"/>
      <w:r>
        <w:rPr>
          <w:sz w:val="28"/>
          <w:szCs w:val="28"/>
        </w:rPr>
        <w:t>;</w:t>
      </w:r>
    </w:p>
    <w:p w:rsidR="00E230C2" w:rsidRDefault="00E230C2" w:rsidP="00E230C2">
      <w:pPr>
        <w:ind w:right="6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Дик Антон Артурович, </w:t>
      </w:r>
      <w:r>
        <w:rPr>
          <w:sz w:val="28"/>
          <w:szCs w:val="28"/>
        </w:rPr>
        <w:t>кандидат исторических наук, заведующий кафедрой церковной истории;</w:t>
      </w:r>
    </w:p>
    <w:p w:rsidR="00E230C2" w:rsidRDefault="00E230C2" w:rsidP="00E230C2">
      <w:pPr>
        <w:ind w:right="65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Алленова</w:t>
      </w:r>
      <w:proofErr w:type="spellEnd"/>
      <w:r>
        <w:rPr>
          <w:b/>
          <w:sz w:val="28"/>
          <w:szCs w:val="28"/>
        </w:rPr>
        <w:t xml:space="preserve"> Инна Викторовна</w:t>
      </w:r>
      <w:r>
        <w:rPr>
          <w:sz w:val="28"/>
          <w:szCs w:val="28"/>
        </w:rPr>
        <w:t>, кандидат исторических наук, доцент, специалист по научной работе;</w:t>
      </w:r>
    </w:p>
    <w:p w:rsidR="00E230C2" w:rsidRDefault="00E230C2" w:rsidP="00E230C2">
      <w:pPr>
        <w:ind w:right="65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Сергеева Елена Михайловна</w:t>
      </w:r>
      <w:r>
        <w:rPr>
          <w:sz w:val="28"/>
          <w:szCs w:val="28"/>
        </w:rPr>
        <w:t xml:space="preserve"> – информационно-техническое обеспечение.</w:t>
      </w:r>
    </w:p>
    <w:p w:rsidR="00E230C2" w:rsidRDefault="00E230C2" w:rsidP="00E230C2">
      <w:pPr>
        <w:ind w:right="658"/>
        <w:jc w:val="both"/>
        <w:rPr>
          <w:sz w:val="28"/>
          <w:szCs w:val="28"/>
        </w:rPr>
      </w:pPr>
    </w:p>
    <w:p w:rsidR="00E230C2" w:rsidRDefault="00E230C2" w:rsidP="00E230C2">
      <w:pPr>
        <w:ind w:right="6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КОНФЕРЕНЦИИ</w:t>
      </w:r>
    </w:p>
    <w:p w:rsidR="00E230C2" w:rsidRPr="00E230C2" w:rsidRDefault="00E230C2" w:rsidP="00E230C2">
      <w:pPr>
        <w:ind w:right="658"/>
        <w:jc w:val="center"/>
        <w:rPr>
          <w:b/>
          <w:sz w:val="16"/>
          <w:szCs w:val="16"/>
        </w:rPr>
      </w:pPr>
    </w:p>
    <w:tbl>
      <w:tblPr>
        <w:tblW w:w="8403" w:type="dxa"/>
        <w:tblLook w:val="04A0" w:firstRow="1" w:lastRow="0" w:firstColumn="1" w:lastColumn="0" w:noHBand="0" w:noVBand="1"/>
      </w:tblPr>
      <w:tblGrid>
        <w:gridCol w:w="2019"/>
        <w:gridCol w:w="357"/>
        <w:gridCol w:w="5670"/>
        <w:gridCol w:w="357"/>
      </w:tblGrid>
      <w:tr w:rsidR="00E230C2" w:rsidTr="00E230C2">
        <w:tc>
          <w:tcPr>
            <w:tcW w:w="2376" w:type="dxa"/>
            <w:gridSpan w:val="2"/>
            <w:hideMark/>
          </w:tcPr>
          <w:p w:rsidR="00E230C2" w:rsidRDefault="00E230C2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10.00  –</w:t>
            </w:r>
          </w:p>
        </w:tc>
        <w:tc>
          <w:tcPr>
            <w:tcW w:w="6027" w:type="dxa"/>
            <w:gridSpan w:val="2"/>
            <w:hideMark/>
          </w:tcPr>
          <w:p w:rsidR="00E230C2" w:rsidRDefault="00E230C2">
            <w:pPr>
              <w:ind w:right="65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конференции.</w:t>
            </w:r>
          </w:p>
        </w:tc>
      </w:tr>
      <w:tr w:rsidR="00E230C2" w:rsidTr="00E230C2">
        <w:tc>
          <w:tcPr>
            <w:tcW w:w="2376" w:type="dxa"/>
            <w:gridSpan w:val="2"/>
          </w:tcPr>
          <w:p w:rsidR="00E230C2" w:rsidRDefault="00E230C2">
            <w:pPr>
              <w:tabs>
                <w:tab w:val="left" w:pos="1803"/>
              </w:tabs>
              <w:ind w:right="65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  <w:gridSpan w:val="2"/>
            <w:hideMark/>
          </w:tcPr>
          <w:p w:rsidR="00E230C2" w:rsidRDefault="00E230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научных изданий Тамбовской духовной семинарии.</w:t>
            </w:r>
          </w:p>
        </w:tc>
      </w:tr>
      <w:tr w:rsidR="00E230C2" w:rsidTr="00E230C2">
        <w:tc>
          <w:tcPr>
            <w:tcW w:w="2376" w:type="dxa"/>
            <w:gridSpan w:val="2"/>
            <w:hideMark/>
          </w:tcPr>
          <w:p w:rsidR="00E230C2" w:rsidRDefault="00E230C2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12.15 –</w:t>
            </w:r>
          </w:p>
        </w:tc>
        <w:tc>
          <w:tcPr>
            <w:tcW w:w="6027" w:type="dxa"/>
            <w:gridSpan w:val="2"/>
            <w:hideMark/>
          </w:tcPr>
          <w:p w:rsidR="00E230C2" w:rsidRDefault="00E230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Молебен. Пленарное заседание (</w:t>
            </w:r>
            <w:proofErr w:type="spellStart"/>
            <w:r>
              <w:rPr>
                <w:sz w:val="28"/>
                <w:szCs w:val="28"/>
              </w:rPr>
              <w:t>Питиримовский</w:t>
            </w:r>
            <w:proofErr w:type="spellEnd"/>
            <w:r>
              <w:rPr>
                <w:sz w:val="28"/>
                <w:szCs w:val="28"/>
              </w:rPr>
              <w:t xml:space="preserve"> зал Тамбовского епархиального управления: ул. Набережная /А. Бебеля 80/2).</w:t>
            </w:r>
          </w:p>
        </w:tc>
      </w:tr>
      <w:tr w:rsidR="00E230C2" w:rsidTr="00E230C2">
        <w:tc>
          <w:tcPr>
            <w:tcW w:w="2376" w:type="dxa"/>
            <w:gridSpan w:val="2"/>
            <w:hideMark/>
          </w:tcPr>
          <w:p w:rsidR="00E230C2" w:rsidRDefault="00E230C2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 – 13.30 –</w:t>
            </w:r>
          </w:p>
        </w:tc>
        <w:tc>
          <w:tcPr>
            <w:tcW w:w="6027" w:type="dxa"/>
            <w:gridSpan w:val="2"/>
            <w:hideMark/>
          </w:tcPr>
          <w:p w:rsidR="00E230C2" w:rsidRDefault="00E230C2">
            <w:pPr>
              <w:ind w:right="65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обед.</w:t>
            </w:r>
          </w:p>
        </w:tc>
      </w:tr>
      <w:tr w:rsidR="00E230C2" w:rsidTr="00E230C2">
        <w:tc>
          <w:tcPr>
            <w:tcW w:w="2376" w:type="dxa"/>
            <w:gridSpan w:val="2"/>
            <w:hideMark/>
          </w:tcPr>
          <w:p w:rsidR="00E230C2" w:rsidRDefault="00E230C2">
            <w:pPr>
              <w:tabs>
                <w:tab w:val="left" w:pos="1803"/>
              </w:tabs>
              <w:ind w:right="3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16.00 –</w:t>
            </w:r>
          </w:p>
        </w:tc>
        <w:tc>
          <w:tcPr>
            <w:tcW w:w="6027" w:type="dxa"/>
            <w:gridSpan w:val="2"/>
            <w:hideMark/>
          </w:tcPr>
          <w:p w:rsidR="00E230C2" w:rsidRDefault="00E230C2">
            <w:pPr>
              <w:ind w:right="65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Секционные заседания (Тамбовская духовная семинария: ул. М. Горького 3).</w:t>
            </w:r>
          </w:p>
        </w:tc>
      </w:tr>
      <w:tr w:rsidR="00E230C2" w:rsidTr="00E230C2">
        <w:tc>
          <w:tcPr>
            <w:tcW w:w="2376" w:type="dxa"/>
            <w:gridSpan w:val="2"/>
            <w:hideMark/>
          </w:tcPr>
          <w:p w:rsidR="00E230C2" w:rsidRDefault="00E230C2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16.30 –</w:t>
            </w:r>
          </w:p>
        </w:tc>
        <w:tc>
          <w:tcPr>
            <w:tcW w:w="6027" w:type="dxa"/>
            <w:gridSpan w:val="2"/>
            <w:hideMark/>
          </w:tcPr>
          <w:p w:rsidR="00E230C2" w:rsidRDefault="00E230C2">
            <w:pPr>
              <w:ind w:right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конференции. </w:t>
            </w:r>
          </w:p>
          <w:p w:rsidR="00E230C2" w:rsidRDefault="00E230C2">
            <w:pPr>
              <w:ind w:right="65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–Брейк.</w:t>
            </w:r>
          </w:p>
        </w:tc>
      </w:tr>
      <w:tr w:rsidR="00E230C2" w:rsidTr="00E230C2">
        <w:tc>
          <w:tcPr>
            <w:tcW w:w="2376" w:type="dxa"/>
            <w:gridSpan w:val="2"/>
            <w:hideMark/>
          </w:tcPr>
          <w:p w:rsidR="00E230C2" w:rsidRDefault="00E230C2">
            <w:pPr>
              <w:tabs>
                <w:tab w:val="left" w:pos="1803"/>
              </w:tabs>
              <w:ind w:right="3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19.00 –</w:t>
            </w:r>
          </w:p>
        </w:tc>
        <w:tc>
          <w:tcPr>
            <w:tcW w:w="6027" w:type="dxa"/>
            <w:gridSpan w:val="2"/>
            <w:hideMark/>
          </w:tcPr>
          <w:p w:rsidR="00E230C2" w:rsidRDefault="00E230C2">
            <w:pPr>
              <w:ind w:right="65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Культурная программа.</w:t>
            </w:r>
          </w:p>
        </w:tc>
      </w:tr>
      <w:tr w:rsidR="00E230C2" w:rsidTr="00E230C2">
        <w:tc>
          <w:tcPr>
            <w:tcW w:w="2376" w:type="dxa"/>
            <w:gridSpan w:val="2"/>
            <w:hideMark/>
          </w:tcPr>
          <w:p w:rsidR="00E230C2" w:rsidRDefault="00E230C2">
            <w:pPr>
              <w:tabs>
                <w:tab w:val="left" w:pos="1803"/>
              </w:tabs>
              <w:ind w:right="3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 –</w:t>
            </w:r>
          </w:p>
        </w:tc>
        <w:tc>
          <w:tcPr>
            <w:tcW w:w="6027" w:type="dxa"/>
            <w:gridSpan w:val="2"/>
            <w:hideMark/>
          </w:tcPr>
          <w:p w:rsidR="00E230C2" w:rsidRDefault="00E230C2">
            <w:pPr>
              <w:ind w:right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(для иногородних участников).</w:t>
            </w:r>
          </w:p>
        </w:tc>
      </w:tr>
      <w:tr w:rsidR="00E230C2" w:rsidTr="00E230C2">
        <w:trPr>
          <w:gridAfter w:val="1"/>
          <w:wAfter w:w="357" w:type="dxa"/>
        </w:trPr>
        <w:tc>
          <w:tcPr>
            <w:tcW w:w="2019" w:type="dxa"/>
            <w:hideMark/>
          </w:tcPr>
          <w:p w:rsidR="00E230C2" w:rsidRDefault="00E230C2">
            <w:pPr>
              <w:ind w:right="3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 –</w:t>
            </w:r>
          </w:p>
        </w:tc>
        <w:tc>
          <w:tcPr>
            <w:tcW w:w="6027" w:type="dxa"/>
            <w:gridSpan w:val="2"/>
            <w:hideMark/>
          </w:tcPr>
          <w:p w:rsidR="00E230C2" w:rsidRDefault="00E230C2">
            <w:pPr>
              <w:ind w:right="-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Отъезд участников конференции.</w:t>
            </w:r>
          </w:p>
        </w:tc>
      </w:tr>
    </w:tbl>
    <w:p w:rsidR="00E230C2" w:rsidRDefault="00E230C2" w:rsidP="00E230C2">
      <w:pPr>
        <w:ind w:right="656"/>
        <w:rPr>
          <w:rStyle w:val="ac"/>
          <w:color w:val="000000"/>
          <w:sz w:val="28"/>
          <w:szCs w:val="28"/>
          <w:shd w:val="clear" w:color="auto" w:fill="FFFFFF"/>
        </w:rPr>
      </w:pPr>
    </w:p>
    <w:p w:rsidR="00E230C2" w:rsidRDefault="00E230C2" w:rsidP="00E230C2">
      <w:pPr>
        <w:ind w:right="656"/>
        <w:jc w:val="center"/>
        <w:rPr>
          <w:rStyle w:val="ac"/>
          <w:color w:val="000000"/>
          <w:sz w:val="28"/>
          <w:szCs w:val="28"/>
          <w:shd w:val="clear" w:color="auto" w:fill="FFFFFF"/>
        </w:rPr>
      </w:pPr>
      <w:r>
        <w:rPr>
          <w:rStyle w:val="ac"/>
          <w:color w:val="000000"/>
          <w:sz w:val="28"/>
          <w:szCs w:val="28"/>
          <w:shd w:val="clear" w:color="auto" w:fill="FFFFFF"/>
        </w:rPr>
        <w:t>Регламент:</w:t>
      </w:r>
    </w:p>
    <w:p w:rsidR="00E230C2" w:rsidRDefault="00E230C2" w:rsidP="00E230C2">
      <w:pPr>
        <w:ind w:right="656"/>
        <w:jc w:val="center"/>
        <w:rPr>
          <w:rStyle w:val="ac"/>
          <w:color w:val="000000"/>
          <w:sz w:val="28"/>
          <w:szCs w:val="28"/>
          <w:shd w:val="clear" w:color="auto" w:fill="FFFFFF"/>
        </w:rPr>
      </w:pPr>
      <w:r>
        <w:rPr>
          <w:rStyle w:val="ac"/>
          <w:color w:val="000000"/>
          <w:sz w:val="28"/>
          <w:szCs w:val="28"/>
          <w:shd w:val="clear" w:color="auto" w:fill="FFFFFF"/>
        </w:rPr>
        <w:t>доклад на пленарном заседании – 20 минут,</w:t>
      </w:r>
    </w:p>
    <w:p w:rsidR="00E230C2" w:rsidRPr="00B1599E" w:rsidRDefault="00E230C2" w:rsidP="00E230C2">
      <w:pPr>
        <w:jc w:val="center"/>
        <w:textAlignment w:val="baseline"/>
        <w:rPr>
          <w:b/>
          <w:sz w:val="28"/>
          <w:szCs w:val="28"/>
        </w:rPr>
      </w:pPr>
      <w:r>
        <w:rPr>
          <w:rStyle w:val="ac"/>
          <w:color w:val="000000"/>
          <w:sz w:val="28"/>
          <w:szCs w:val="28"/>
          <w:shd w:val="clear" w:color="auto" w:fill="FFFFFF"/>
        </w:rPr>
        <w:t>сообщение на секционном заседании – 10 минут.</w:t>
      </w:r>
      <w:r>
        <w:rPr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8065CA" w:rsidRPr="008065CA" w:rsidRDefault="008065CA" w:rsidP="00517300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8065CA">
        <w:rPr>
          <w:rFonts w:ascii="Times New Roman" w:hAnsi="Times New Roman" w:cs="Times New Roman"/>
          <w:b/>
          <w:sz w:val="32"/>
          <w:szCs w:val="32"/>
        </w:rPr>
        <w:lastRenderedPageBreak/>
        <w:t>Пленарное заседание</w:t>
      </w:r>
    </w:p>
    <w:p w:rsidR="008065CA" w:rsidRDefault="008065CA" w:rsidP="008065CA">
      <w:pPr>
        <w:pStyle w:val="a3"/>
        <w:spacing w:after="0" w:line="240" w:lineRule="auto"/>
        <w:ind w:left="567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065CA" w:rsidRDefault="008065CA" w:rsidP="00024825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49CF">
        <w:rPr>
          <w:rFonts w:ascii="Times New Roman" w:hAnsi="Times New Roman" w:cs="Times New Roman"/>
          <w:b/>
          <w:sz w:val="28"/>
          <w:szCs w:val="28"/>
        </w:rPr>
        <w:t xml:space="preserve">Митрополит Тамбовский и </w:t>
      </w:r>
      <w:proofErr w:type="spellStart"/>
      <w:r w:rsidRPr="00DF49CF">
        <w:rPr>
          <w:rFonts w:ascii="Times New Roman" w:hAnsi="Times New Roman" w:cs="Times New Roman"/>
          <w:b/>
          <w:sz w:val="28"/>
          <w:szCs w:val="28"/>
        </w:rPr>
        <w:t>Рассказовский</w:t>
      </w:r>
      <w:proofErr w:type="spellEnd"/>
      <w:r w:rsidRPr="00DF49CF">
        <w:rPr>
          <w:rFonts w:ascii="Times New Roman" w:hAnsi="Times New Roman" w:cs="Times New Roman"/>
          <w:b/>
          <w:sz w:val="28"/>
          <w:szCs w:val="28"/>
        </w:rPr>
        <w:t xml:space="preserve"> Феодосий</w:t>
      </w:r>
      <w:r w:rsidR="00826B64" w:rsidRPr="00DF49CF">
        <w:rPr>
          <w:rFonts w:ascii="Times New Roman" w:hAnsi="Times New Roman" w:cs="Times New Roman"/>
          <w:b/>
          <w:sz w:val="28"/>
          <w:szCs w:val="28"/>
        </w:rPr>
        <w:t xml:space="preserve"> (Васнев)</w:t>
      </w:r>
      <w:r w:rsidRPr="00DF49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49CF">
        <w:rPr>
          <w:rFonts w:ascii="Times New Roman" w:hAnsi="Times New Roman" w:cs="Times New Roman"/>
          <w:sz w:val="28"/>
          <w:szCs w:val="28"/>
        </w:rPr>
        <w:t>кандидат богословия, ректо</w:t>
      </w:r>
      <w:r w:rsidR="00A17549">
        <w:rPr>
          <w:rFonts w:ascii="Times New Roman" w:hAnsi="Times New Roman" w:cs="Times New Roman"/>
          <w:sz w:val="28"/>
          <w:szCs w:val="28"/>
        </w:rPr>
        <w:t>р Тамбовской духовной семинарии</w:t>
      </w:r>
      <w:r w:rsidR="00F35731">
        <w:rPr>
          <w:rFonts w:ascii="Times New Roman" w:hAnsi="Times New Roman" w:cs="Times New Roman"/>
          <w:sz w:val="28"/>
          <w:szCs w:val="28"/>
        </w:rPr>
        <w:t xml:space="preserve"> (г. Тамбов)</w:t>
      </w:r>
    </w:p>
    <w:p w:rsidR="008065CA" w:rsidRDefault="008065CA" w:rsidP="00024825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6B64" w:rsidRDefault="00826B64" w:rsidP="00024825">
      <w:pPr>
        <w:jc w:val="both"/>
        <w:rPr>
          <w:rFonts w:cs="Times New Roman"/>
          <w:sz w:val="28"/>
          <w:szCs w:val="28"/>
        </w:rPr>
      </w:pPr>
      <w:r w:rsidRPr="000E1206">
        <w:rPr>
          <w:rFonts w:cs="Times New Roman"/>
          <w:b/>
          <w:sz w:val="28"/>
          <w:szCs w:val="28"/>
        </w:rPr>
        <w:t xml:space="preserve">Епископ </w:t>
      </w:r>
      <w:proofErr w:type="spellStart"/>
      <w:r w:rsidRPr="000E1206">
        <w:rPr>
          <w:rFonts w:cs="Times New Roman"/>
          <w:b/>
          <w:sz w:val="28"/>
          <w:szCs w:val="28"/>
        </w:rPr>
        <w:t>Арцизский</w:t>
      </w:r>
      <w:proofErr w:type="spellEnd"/>
      <w:r w:rsidRPr="000E1206">
        <w:rPr>
          <w:rFonts w:cs="Times New Roman"/>
          <w:b/>
          <w:sz w:val="28"/>
          <w:szCs w:val="28"/>
        </w:rPr>
        <w:t xml:space="preserve"> Виктор (Быков),</w:t>
      </w:r>
      <w:r>
        <w:rPr>
          <w:rFonts w:cs="Times New Roman"/>
          <w:sz w:val="28"/>
          <w:szCs w:val="28"/>
        </w:rPr>
        <w:t xml:space="preserve"> викарий Одесской епархии, доктор теологии (Украина)</w:t>
      </w:r>
    </w:p>
    <w:p w:rsidR="00826B64" w:rsidRPr="000E1206" w:rsidRDefault="00826B64" w:rsidP="00024825">
      <w:pPr>
        <w:jc w:val="both"/>
        <w:rPr>
          <w:rFonts w:cs="Times New Roman"/>
          <w:b/>
          <w:sz w:val="28"/>
          <w:szCs w:val="28"/>
        </w:rPr>
      </w:pPr>
      <w:r w:rsidRPr="006C44AB">
        <w:rPr>
          <w:rFonts w:cs="Times New Roman"/>
          <w:b/>
          <w:i/>
          <w:sz w:val="28"/>
          <w:szCs w:val="28"/>
        </w:rPr>
        <w:t>Проблематика восприятия аскетической традиции в контексте современных условий жизни христианина</w:t>
      </w:r>
      <w:r w:rsidRPr="000E1206">
        <w:rPr>
          <w:rFonts w:cs="Times New Roman"/>
          <w:b/>
          <w:sz w:val="28"/>
          <w:szCs w:val="28"/>
        </w:rPr>
        <w:t>.</w:t>
      </w:r>
    </w:p>
    <w:p w:rsidR="008065CA" w:rsidRPr="00826B64" w:rsidRDefault="008065CA" w:rsidP="00024825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26B64" w:rsidRDefault="008065CA" w:rsidP="00024825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6B64">
        <w:rPr>
          <w:rFonts w:ascii="Times New Roman" w:hAnsi="Times New Roman" w:cs="Times New Roman"/>
          <w:b/>
          <w:sz w:val="28"/>
          <w:szCs w:val="28"/>
        </w:rPr>
        <w:t xml:space="preserve">Протоиерей Сергий </w:t>
      </w:r>
      <w:proofErr w:type="spellStart"/>
      <w:r w:rsidRPr="00826B64">
        <w:rPr>
          <w:rFonts w:ascii="Times New Roman" w:hAnsi="Times New Roman" w:cs="Times New Roman"/>
          <w:b/>
          <w:sz w:val="28"/>
          <w:szCs w:val="28"/>
        </w:rPr>
        <w:t>Гордун</w:t>
      </w:r>
      <w:proofErr w:type="spellEnd"/>
      <w:r w:rsidRPr="00826B64">
        <w:rPr>
          <w:rFonts w:ascii="Times New Roman" w:hAnsi="Times New Roman" w:cs="Times New Roman"/>
          <w:sz w:val="28"/>
          <w:szCs w:val="28"/>
        </w:rPr>
        <w:t xml:space="preserve">, </w:t>
      </w:r>
      <w:r w:rsidR="00024825">
        <w:rPr>
          <w:rFonts w:ascii="Times New Roman" w:hAnsi="Times New Roman" w:cs="Times New Roman"/>
          <w:sz w:val="28"/>
          <w:szCs w:val="28"/>
        </w:rPr>
        <w:t xml:space="preserve">кандидат богословия, </w:t>
      </w:r>
      <w:r w:rsidRPr="00826B64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826B64" w:rsidRPr="00826B64">
        <w:rPr>
          <w:rFonts w:ascii="Times New Roman" w:hAnsi="Times New Roman" w:cs="Times New Roman"/>
          <w:sz w:val="28"/>
          <w:szCs w:val="28"/>
        </w:rPr>
        <w:t>Минской духовной академии</w:t>
      </w:r>
      <w:r w:rsidR="00826B64">
        <w:rPr>
          <w:rFonts w:ascii="Times New Roman" w:hAnsi="Times New Roman" w:cs="Times New Roman"/>
          <w:sz w:val="28"/>
          <w:szCs w:val="28"/>
        </w:rPr>
        <w:t xml:space="preserve"> (Республика Беларусь)</w:t>
      </w:r>
    </w:p>
    <w:p w:rsidR="0022311E" w:rsidRPr="0022311E" w:rsidRDefault="0022311E" w:rsidP="00024825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Равноапостольный подвиг святителя Иосифа (Семашко), митрополита Литовского.</w:t>
      </w:r>
    </w:p>
    <w:p w:rsidR="00D439ED" w:rsidRDefault="00D439ED" w:rsidP="00024825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AB" w:rsidRDefault="00D439ED" w:rsidP="0002482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E1206">
        <w:rPr>
          <w:b/>
          <w:color w:val="000000"/>
          <w:sz w:val="28"/>
          <w:szCs w:val="28"/>
          <w:shd w:val="clear" w:color="auto" w:fill="FFFFFF"/>
        </w:rPr>
        <w:t xml:space="preserve">Протоиерей Сергий </w:t>
      </w:r>
      <w:r>
        <w:rPr>
          <w:b/>
          <w:color w:val="000000"/>
          <w:sz w:val="28"/>
          <w:szCs w:val="28"/>
          <w:shd w:val="clear" w:color="auto" w:fill="FFFFFF"/>
        </w:rPr>
        <w:t>Третьяков,</w:t>
      </w:r>
      <w:r w:rsidRPr="000E1206">
        <w:rPr>
          <w:color w:val="000000"/>
          <w:sz w:val="28"/>
          <w:szCs w:val="28"/>
          <w:shd w:val="clear" w:color="auto" w:fill="FFFFFF"/>
        </w:rPr>
        <w:t xml:space="preserve"> кандидат богословия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E1206">
        <w:rPr>
          <w:color w:val="000000"/>
          <w:sz w:val="28"/>
          <w:szCs w:val="28"/>
          <w:shd w:val="clear" w:color="auto" w:fill="FFFFFF"/>
        </w:rPr>
        <w:t xml:space="preserve"> проректор по учебной работе </w:t>
      </w:r>
      <w:r>
        <w:rPr>
          <w:color w:val="000000"/>
          <w:sz w:val="28"/>
          <w:szCs w:val="28"/>
          <w:shd w:val="clear" w:color="auto" w:fill="FFFFFF"/>
        </w:rPr>
        <w:t>Калужской духовной семинарии</w:t>
      </w:r>
      <w:r w:rsidR="00F35731">
        <w:rPr>
          <w:color w:val="000000"/>
          <w:sz w:val="28"/>
          <w:szCs w:val="28"/>
          <w:shd w:val="clear" w:color="auto" w:fill="FFFFFF"/>
        </w:rPr>
        <w:t xml:space="preserve"> (г. Калуга)</w:t>
      </w:r>
      <w:r w:rsidRPr="000E120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439ED" w:rsidRPr="00882157" w:rsidRDefault="00D439ED" w:rsidP="0002482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44AB">
        <w:rPr>
          <w:b/>
          <w:i/>
          <w:color w:val="000000"/>
          <w:sz w:val="28"/>
          <w:szCs w:val="28"/>
          <w:shd w:val="clear" w:color="auto" w:fill="FFFFFF"/>
        </w:rPr>
        <w:t>Актуализация идеалов воспитания в современном обществе на примере семьи Царственных страстотерпцев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D439ED" w:rsidRDefault="00D439ED" w:rsidP="00826B64">
      <w:pPr>
        <w:pStyle w:val="a3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5CA" w:rsidRPr="00B1599E" w:rsidRDefault="008065CA" w:rsidP="00B1599E">
      <w:pPr>
        <w:textAlignment w:val="baseline"/>
        <w:rPr>
          <w:rFonts w:cs="Times New Roman"/>
          <w:sz w:val="28"/>
          <w:szCs w:val="28"/>
        </w:rPr>
      </w:pPr>
    </w:p>
    <w:p w:rsidR="008B32E5" w:rsidRPr="00155A35" w:rsidRDefault="00D439ED" w:rsidP="0089524F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155A35">
        <w:rPr>
          <w:rFonts w:ascii="Times New Roman" w:hAnsi="Times New Roman" w:cs="Times New Roman"/>
          <w:b/>
          <w:sz w:val="32"/>
          <w:szCs w:val="32"/>
        </w:rPr>
        <w:t>Секци</w:t>
      </w:r>
      <w:r w:rsidR="008B32E5" w:rsidRPr="00155A35">
        <w:rPr>
          <w:rFonts w:ascii="Times New Roman" w:hAnsi="Times New Roman" w:cs="Times New Roman"/>
          <w:b/>
          <w:sz w:val="32"/>
          <w:szCs w:val="32"/>
        </w:rPr>
        <w:t>я</w:t>
      </w:r>
      <w:r w:rsidR="0089524F">
        <w:rPr>
          <w:rFonts w:ascii="Times New Roman" w:hAnsi="Times New Roman" w:cs="Times New Roman"/>
          <w:b/>
          <w:sz w:val="32"/>
          <w:szCs w:val="32"/>
        </w:rPr>
        <w:t xml:space="preserve"> 1.</w:t>
      </w:r>
      <w:r w:rsidR="008B32E5" w:rsidRPr="00155A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65CA" w:rsidRDefault="008B32E5" w:rsidP="0089524F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155A35">
        <w:rPr>
          <w:rFonts w:ascii="Times New Roman" w:hAnsi="Times New Roman" w:cs="Times New Roman"/>
          <w:b/>
          <w:sz w:val="32"/>
          <w:szCs w:val="32"/>
        </w:rPr>
        <w:t>Церковно-государственные отношения: история и современность</w:t>
      </w:r>
    </w:p>
    <w:p w:rsidR="00601915" w:rsidRDefault="00601915" w:rsidP="0089524F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01915" w:rsidRPr="00585D2E" w:rsidRDefault="00601915" w:rsidP="00601915">
      <w:pPr>
        <w:pStyle w:val="a3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510241" w:rsidRPr="00510241" w:rsidRDefault="00510241" w:rsidP="0051024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241">
        <w:rPr>
          <w:b/>
          <w:sz w:val="28"/>
          <w:szCs w:val="28"/>
        </w:rPr>
        <w:t xml:space="preserve">Протоиерей Виктор </w:t>
      </w:r>
      <w:proofErr w:type="spellStart"/>
      <w:r w:rsidRPr="00510241">
        <w:rPr>
          <w:b/>
          <w:sz w:val="28"/>
          <w:szCs w:val="28"/>
        </w:rPr>
        <w:t>Лисюнин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к.и</w:t>
      </w:r>
      <w:r w:rsidR="00F35731">
        <w:rPr>
          <w:sz w:val="28"/>
          <w:szCs w:val="28"/>
        </w:rPr>
        <w:t>ст</w:t>
      </w:r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 xml:space="preserve">., заведующий кафедрой </w:t>
      </w:r>
      <w:proofErr w:type="spellStart"/>
      <w:r>
        <w:rPr>
          <w:sz w:val="28"/>
          <w:szCs w:val="28"/>
        </w:rPr>
        <w:t>библеистики</w:t>
      </w:r>
      <w:proofErr w:type="spellEnd"/>
      <w:r>
        <w:rPr>
          <w:sz w:val="28"/>
          <w:szCs w:val="28"/>
        </w:rPr>
        <w:t xml:space="preserve"> Тамбовской духовной семинарии;</w:t>
      </w:r>
    </w:p>
    <w:p w:rsidR="00601915" w:rsidRDefault="00853D15" w:rsidP="00853D15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3D15">
        <w:rPr>
          <w:rFonts w:ascii="Times New Roman" w:hAnsi="Times New Roman" w:cs="Times New Roman"/>
          <w:b/>
          <w:sz w:val="28"/>
          <w:szCs w:val="28"/>
        </w:rPr>
        <w:t xml:space="preserve">Дик Антон Артурович, </w:t>
      </w:r>
      <w:proofErr w:type="spellStart"/>
      <w:r w:rsidRPr="00853D15">
        <w:rPr>
          <w:rFonts w:ascii="Times New Roman" w:hAnsi="Times New Roman" w:cs="Times New Roman"/>
          <w:sz w:val="28"/>
          <w:szCs w:val="28"/>
        </w:rPr>
        <w:t>к.ист.н</w:t>
      </w:r>
      <w:proofErr w:type="spellEnd"/>
      <w:r w:rsidRPr="00853D15">
        <w:rPr>
          <w:rFonts w:ascii="Times New Roman" w:hAnsi="Times New Roman" w:cs="Times New Roman"/>
          <w:sz w:val="28"/>
          <w:szCs w:val="28"/>
        </w:rPr>
        <w:t>., заведующий кафедрой церковной истории Тамбовской духовной семинарии</w:t>
      </w:r>
      <w:r w:rsidR="00510241">
        <w:rPr>
          <w:rFonts w:ascii="Times New Roman" w:hAnsi="Times New Roman" w:cs="Times New Roman"/>
          <w:sz w:val="28"/>
          <w:szCs w:val="28"/>
        </w:rPr>
        <w:t>.</w:t>
      </w:r>
    </w:p>
    <w:p w:rsidR="00853D15" w:rsidRPr="00853D15" w:rsidRDefault="00853D15" w:rsidP="00853D15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8065CA" w:rsidRDefault="008065CA" w:rsidP="008065CA">
      <w:pPr>
        <w:pStyle w:val="a3"/>
        <w:spacing w:after="0" w:line="240" w:lineRule="auto"/>
        <w:ind w:left="567"/>
        <w:jc w:val="center"/>
        <w:textAlignment w:val="baseline"/>
        <w:rPr>
          <w:b/>
          <w:sz w:val="28"/>
          <w:szCs w:val="28"/>
        </w:rPr>
      </w:pPr>
    </w:p>
    <w:p w:rsidR="00510241" w:rsidRDefault="00510241" w:rsidP="00155A35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10241">
        <w:rPr>
          <w:b/>
          <w:sz w:val="28"/>
          <w:szCs w:val="28"/>
        </w:rPr>
        <w:t xml:space="preserve">Протоиерей Виктор </w:t>
      </w:r>
      <w:proofErr w:type="spellStart"/>
      <w:r w:rsidRPr="00510241">
        <w:rPr>
          <w:b/>
          <w:sz w:val="28"/>
          <w:szCs w:val="28"/>
        </w:rPr>
        <w:t>Лисюнин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к.и</w:t>
      </w:r>
      <w:r w:rsidR="00F35731">
        <w:rPr>
          <w:sz w:val="28"/>
          <w:szCs w:val="28"/>
        </w:rPr>
        <w:t>ст</w:t>
      </w:r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 xml:space="preserve">., заведующий кафедрой </w:t>
      </w:r>
      <w:proofErr w:type="spellStart"/>
      <w:r>
        <w:rPr>
          <w:sz w:val="28"/>
          <w:szCs w:val="28"/>
        </w:rPr>
        <w:t>библеистики</w:t>
      </w:r>
      <w:proofErr w:type="spellEnd"/>
      <w:r>
        <w:rPr>
          <w:sz w:val="28"/>
          <w:szCs w:val="28"/>
        </w:rPr>
        <w:t xml:space="preserve"> Тамбовской духовной семинарии</w:t>
      </w:r>
      <w:r w:rsidR="00F35731">
        <w:rPr>
          <w:sz w:val="28"/>
          <w:szCs w:val="28"/>
        </w:rPr>
        <w:t xml:space="preserve"> (г. Тамбов)</w:t>
      </w:r>
    </w:p>
    <w:p w:rsidR="00510241" w:rsidRPr="00510241" w:rsidRDefault="00510241" w:rsidP="0051024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Участие православного духовенства в процессе реформирования начала </w:t>
      </w:r>
      <w:r>
        <w:rPr>
          <w:b/>
          <w:i/>
          <w:sz w:val="28"/>
          <w:szCs w:val="28"/>
          <w:lang w:val="en-US"/>
        </w:rPr>
        <w:t>XX</w:t>
      </w:r>
      <w:r w:rsidRPr="005102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века. </w:t>
      </w:r>
    </w:p>
    <w:p w:rsidR="00510241" w:rsidRPr="00510241" w:rsidRDefault="00510241" w:rsidP="0051024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55A35" w:rsidRPr="00155A35" w:rsidRDefault="00155A35" w:rsidP="00155A35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55A35">
        <w:rPr>
          <w:b/>
          <w:sz w:val="28"/>
          <w:szCs w:val="28"/>
        </w:rPr>
        <w:t xml:space="preserve">Дик Антон Артурович, </w:t>
      </w:r>
      <w:proofErr w:type="spellStart"/>
      <w:r w:rsidRPr="00155A35">
        <w:rPr>
          <w:sz w:val="28"/>
          <w:szCs w:val="28"/>
        </w:rPr>
        <w:t>к.ист.н</w:t>
      </w:r>
      <w:proofErr w:type="spellEnd"/>
      <w:r w:rsidRPr="00155A35">
        <w:rPr>
          <w:sz w:val="28"/>
          <w:szCs w:val="28"/>
        </w:rPr>
        <w:t xml:space="preserve">., заведующий кафедрой церковной истории Тамбовской духовной семинарии </w:t>
      </w:r>
      <w:r w:rsidR="00F35731">
        <w:rPr>
          <w:sz w:val="28"/>
          <w:szCs w:val="28"/>
        </w:rPr>
        <w:t>(г. Тамбов)</w:t>
      </w:r>
    </w:p>
    <w:p w:rsidR="00155A35" w:rsidRDefault="00155A35" w:rsidP="00155A3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55A35">
        <w:rPr>
          <w:b/>
          <w:i/>
          <w:sz w:val="28"/>
          <w:szCs w:val="28"/>
        </w:rPr>
        <w:t>Опыт социальной работы с детьми русского студенческого христианского движения в 1920-е годы как урок организации молодежной работы.</w:t>
      </w:r>
    </w:p>
    <w:p w:rsidR="00155A35" w:rsidRPr="00155A35" w:rsidRDefault="00155A35" w:rsidP="00155A3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</w:p>
    <w:p w:rsidR="008B32E5" w:rsidRPr="00155A35" w:rsidRDefault="005D16AE" w:rsidP="00155A35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A35">
        <w:rPr>
          <w:rFonts w:ascii="Times New Roman" w:hAnsi="Times New Roman" w:cs="Times New Roman"/>
          <w:b/>
          <w:sz w:val="28"/>
          <w:szCs w:val="28"/>
        </w:rPr>
        <w:t>Левин О</w:t>
      </w:r>
      <w:r w:rsidR="008B32E5" w:rsidRPr="00155A35">
        <w:rPr>
          <w:rFonts w:ascii="Times New Roman" w:hAnsi="Times New Roman" w:cs="Times New Roman"/>
          <w:b/>
          <w:sz w:val="28"/>
          <w:szCs w:val="28"/>
        </w:rPr>
        <w:t>лег</w:t>
      </w:r>
      <w:r w:rsidRPr="00155A35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8B32E5" w:rsidRPr="00155A35">
        <w:rPr>
          <w:rFonts w:ascii="Times New Roman" w:hAnsi="Times New Roman" w:cs="Times New Roman"/>
          <w:b/>
          <w:sz w:val="28"/>
          <w:szCs w:val="28"/>
        </w:rPr>
        <w:t>рьевич</w:t>
      </w:r>
      <w:r w:rsidR="00A17549">
        <w:rPr>
          <w:rFonts w:ascii="Times New Roman" w:hAnsi="Times New Roman" w:cs="Times New Roman"/>
          <w:sz w:val="28"/>
          <w:szCs w:val="28"/>
        </w:rPr>
        <w:t>,</w:t>
      </w:r>
      <w:r w:rsidRPr="00155A35">
        <w:rPr>
          <w:rFonts w:ascii="Times New Roman" w:hAnsi="Times New Roman" w:cs="Times New Roman"/>
          <w:sz w:val="28"/>
          <w:szCs w:val="28"/>
        </w:rPr>
        <w:t xml:space="preserve"> </w:t>
      </w:r>
      <w:r w:rsidR="0022311E">
        <w:rPr>
          <w:rFonts w:ascii="Times New Roman" w:hAnsi="Times New Roman" w:cs="Times New Roman"/>
          <w:sz w:val="28"/>
          <w:szCs w:val="28"/>
        </w:rPr>
        <w:t xml:space="preserve">магистр религиоведения, </w:t>
      </w:r>
      <w:r w:rsidR="00071B94" w:rsidRPr="00155A35">
        <w:rPr>
          <w:rFonts w:ascii="Times New Roman" w:hAnsi="Times New Roman" w:cs="Times New Roman"/>
          <w:sz w:val="28"/>
          <w:szCs w:val="28"/>
        </w:rPr>
        <w:t>преподаватель</w:t>
      </w:r>
      <w:r w:rsidR="006C44AB" w:rsidRPr="00155A35">
        <w:rPr>
          <w:rFonts w:ascii="Times New Roman" w:hAnsi="Times New Roman" w:cs="Times New Roman"/>
          <w:sz w:val="28"/>
          <w:szCs w:val="28"/>
        </w:rPr>
        <w:t xml:space="preserve"> кафедры церковной истории Тамбовской духовной семинарии</w:t>
      </w:r>
      <w:r w:rsidR="00F35731">
        <w:rPr>
          <w:rFonts w:ascii="Times New Roman" w:hAnsi="Times New Roman" w:cs="Times New Roman"/>
          <w:sz w:val="28"/>
          <w:szCs w:val="28"/>
        </w:rPr>
        <w:t xml:space="preserve"> (г. Тамбов)</w:t>
      </w:r>
    </w:p>
    <w:p w:rsidR="008B32E5" w:rsidRPr="00155A35" w:rsidRDefault="00B05EDF" w:rsidP="00155A35">
      <w:pPr>
        <w:jc w:val="both"/>
        <w:rPr>
          <w:rFonts w:cs="Times New Roman"/>
          <w:b/>
          <w:i/>
          <w:sz w:val="28"/>
          <w:szCs w:val="28"/>
        </w:rPr>
      </w:pPr>
      <w:r w:rsidRPr="00155A35">
        <w:rPr>
          <w:rFonts w:cs="Times New Roman"/>
          <w:b/>
          <w:i/>
          <w:sz w:val="28"/>
          <w:szCs w:val="28"/>
        </w:rPr>
        <w:lastRenderedPageBreak/>
        <w:t>Неизвестные страницы личной переписки председателя Тамбовской ученой архивной комиссии</w:t>
      </w:r>
      <w:r w:rsidR="005D16AE" w:rsidRPr="00155A35">
        <w:rPr>
          <w:rFonts w:cs="Times New Roman"/>
          <w:b/>
          <w:i/>
          <w:sz w:val="28"/>
          <w:szCs w:val="28"/>
        </w:rPr>
        <w:t xml:space="preserve"> А. Н. </w:t>
      </w:r>
      <w:proofErr w:type="spellStart"/>
      <w:r w:rsidR="005D16AE" w:rsidRPr="00155A35">
        <w:rPr>
          <w:rFonts w:cs="Times New Roman"/>
          <w:b/>
          <w:i/>
          <w:sz w:val="28"/>
          <w:szCs w:val="28"/>
        </w:rPr>
        <w:t>Норцова</w:t>
      </w:r>
      <w:proofErr w:type="spellEnd"/>
      <w:r w:rsidR="000E1206" w:rsidRPr="00155A35">
        <w:rPr>
          <w:rFonts w:cs="Times New Roman"/>
          <w:b/>
          <w:i/>
          <w:sz w:val="28"/>
          <w:szCs w:val="28"/>
        </w:rPr>
        <w:t>.</w:t>
      </w:r>
    </w:p>
    <w:p w:rsidR="005C2C10" w:rsidRPr="00155A35" w:rsidRDefault="005C2C10" w:rsidP="00155A35">
      <w:pPr>
        <w:jc w:val="both"/>
        <w:rPr>
          <w:rFonts w:cs="Times New Roman"/>
          <w:b/>
          <w:i/>
          <w:sz w:val="28"/>
          <w:szCs w:val="28"/>
        </w:rPr>
      </w:pPr>
    </w:p>
    <w:p w:rsidR="00676A35" w:rsidRPr="00155A35" w:rsidRDefault="00393D73" w:rsidP="00155A35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Игумен Пимен (Семилетов), </w:t>
      </w:r>
      <w:r w:rsidRPr="00393D73">
        <w:rPr>
          <w:rFonts w:ascii="Times New Roman" w:hAnsi="Times New Roman" w:cs="Times New Roman"/>
          <w:sz w:val="28"/>
          <w:szCs w:val="28"/>
        </w:rPr>
        <w:t>кандидат богословия,</w:t>
      </w:r>
      <w:r w:rsidR="008B32E5" w:rsidRPr="0015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B32E5" w:rsidRPr="00155A35">
        <w:rPr>
          <w:rFonts w:ascii="Times New Roman" w:hAnsi="Times New Roman" w:cs="Times New Roman"/>
          <w:sz w:val="28"/>
          <w:szCs w:val="28"/>
        </w:rPr>
        <w:t xml:space="preserve">преподаватель кафедры </w:t>
      </w:r>
      <w:r w:rsidR="00DF49CF">
        <w:rPr>
          <w:rFonts w:ascii="Times New Roman" w:hAnsi="Times New Roman" w:cs="Times New Roman"/>
          <w:sz w:val="28"/>
          <w:szCs w:val="28"/>
        </w:rPr>
        <w:t>богословия</w:t>
      </w:r>
      <w:r w:rsidR="008B32E5" w:rsidRPr="00155A35">
        <w:rPr>
          <w:rFonts w:ascii="Times New Roman" w:hAnsi="Times New Roman" w:cs="Times New Roman"/>
          <w:sz w:val="28"/>
          <w:szCs w:val="28"/>
        </w:rPr>
        <w:t xml:space="preserve"> Тамбовской духовной семинарии</w:t>
      </w:r>
      <w:r w:rsidR="00F35731">
        <w:rPr>
          <w:rFonts w:ascii="Times New Roman" w:hAnsi="Times New Roman" w:cs="Times New Roman"/>
          <w:sz w:val="28"/>
          <w:szCs w:val="28"/>
        </w:rPr>
        <w:t xml:space="preserve"> (г. Тамбов)</w:t>
      </w:r>
    </w:p>
    <w:p w:rsidR="00676A35" w:rsidRPr="00155A35" w:rsidRDefault="008B32E5" w:rsidP="00155A35">
      <w:pPr>
        <w:jc w:val="both"/>
        <w:rPr>
          <w:rFonts w:cs="Times New Roman"/>
          <w:b/>
          <w:i/>
          <w:sz w:val="28"/>
          <w:szCs w:val="28"/>
        </w:rPr>
      </w:pPr>
      <w:r w:rsidRPr="00155A35">
        <w:rPr>
          <w:rFonts w:cs="Times New Roman"/>
          <w:b/>
          <w:i/>
          <w:sz w:val="28"/>
          <w:szCs w:val="28"/>
        </w:rPr>
        <w:t>Церковно-государственные отношения (на примере монастырей Российской империи в Синодальный период)</w:t>
      </w:r>
    </w:p>
    <w:p w:rsidR="005C2C10" w:rsidRPr="00155A35" w:rsidRDefault="005C2C10" w:rsidP="00155A35">
      <w:pPr>
        <w:jc w:val="both"/>
        <w:rPr>
          <w:rFonts w:cs="Times New Roman"/>
          <w:b/>
          <w:i/>
          <w:sz w:val="28"/>
          <w:szCs w:val="28"/>
        </w:rPr>
      </w:pPr>
    </w:p>
    <w:p w:rsidR="00676A35" w:rsidRPr="00155A35" w:rsidRDefault="008B32E5" w:rsidP="00155A35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A35">
        <w:rPr>
          <w:rFonts w:ascii="Times New Roman" w:hAnsi="Times New Roman" w:cs="Times New Roman"/>
          <w:b/>
          <w:sz w:val="28"/>
          <w:szCs w:val="28"/>
        </w:rPr>
        <w:t xml:space="preserve">Орлова Вера </w:t>
      </w:r>
      <w:proofErr w:type="spellStart"/>
      <w:r w:rsidRPr="00155A35">
        <w:rPr>
          <w:rFonts w:ascii="Times New Roman" w:hAnsi="Times New Roman" w:cs="Times New Roman"/>
          <w:b/>
          <w:sz w:val="28"/>
          <w:szCs w:val="28"/>
        </w:rPr>
        <w:t>Дмитреевна</w:t>
      </w:r>
      <w:proofErr w:type="spellEnd"/>
      <w:r w:rsidR="00225C96">
        <w:rPr>
          <w:rFonts w:ascii="Times New Roman" w:hAnsi="Times New Roman" w:cs="Times New Roman"/>
          <w:sz w:val="28"/>
          <w:szCs w:val="28"/>
        </w:rPr>
        <w:t>, к. ист. н., доцент,</w:t>
      </w:r>
      <w:r w:rsidRPr="00155A35">
        <w:rPr>
          <w:rFonts w:ascii="Times New Roman" w:hAnsi="Times New Roman" w:cs="Times New Roman"/>
          <w:sz w:val="28"/>
          <w:szCs w:val="28"/>
        </w:rPr>
        <w:t xml:space="preserve"> </w:t>
      </w:r>
      <w:r w:rsidR="00225C96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676A35" w:rsidRPr="00155A35">
        <w:rPr>
          <w:rFonts w:ascii="Times New Roman" w:hAnsi="Times New Roman" w:cs="Times New Roman"/>
          <w:sz w:val="28"/>
          <w:szCs w:val="28"/>
        </w:rPr>
        <w:t>кафедры церковной истории Тамбовской духовной семинарии</w:t>
      </w:r>
      <w:r w:rsidR="00F35731">
        <w:rPr>
          <w:rFonts w:ascii="Times New Roman" w:hAnsi="Times New Roman" w:cs="Times New Roman"/>
          <w:sz w:val="28"/>
          <w:szCs w:val="28"/>
        </w:rPr>
        <w:t xml:space="preserve"> (г. Тамбов)</w:t>
      </w:r>
    </w:p>
    <w:p w:rsidR="00676A35" w:rsidRPr="00155A35" w:rsidRDefault="00DF49CF" w:rsidP="00155A35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Влияние внутриполити</w:t>
      </w:r>
      <w:r w:rsidR="008B32E5" w:rsidRPr="00155A35">
        <w:rPr>
          <w:rFonts w:cs="Times New Roman"/>
          <w:b/>
          <w:i/>
          <w:sz w:val="28"/>
          <w:szCs w:val="28"/>
        </w:rPr>
        <w:t>ческой обстановки в России на работу Священного Собора Православной Российской Церкви</w:t>
      </w:r>
      <w:r>
        <w:rPr>
          <w:rFonts w:cs="Times New Roman"/>
          <w:b/>
          <w:i/>
          <w:sz w:val="28"/>
          <w:szCs w:val="28"/>
        </w:rPr>
        <w:t xml:space="preserve"> (1917-1918)</w:t>
      </w:r>
      <w:r w:rsidR="00302EDF">
        <w:rPr>
          <w:rFonts w:cs="Times New Roman"/>
          <w:b/>
          <w:i/>
          <w:sz w:val="28"/>
          <w:szCs w:val="28"/>
        </w:rPr>
        <w:t>.</w:t>
      </w:r>
    </w:p>
    <w:p w:rsidR="005C2C10" w:rsidRPr="00155A35" w:rsidRDefault="005C2C10" w:rsidP="00155A35">
      <w:pPr>
        <w:jc w:val="both"/>
        <w:rPr>
          <w:rFonts w:cs="Times New Roman"/>
          <w:b/>
          <w:i/>
          <w:sz w:val="28"/>
          <w:szCs w:val="28"/>
        </w:rPr>
      </w:pPr>
    </w:p>
    <w:p w:rsidR="00676A35" w:rsidRPr="00DF49CF" w:rsidRDefault="00676A35" w:rsidP="00DF49CF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A35">
        <w:rPr>
          <w:rFonts w:ascii="Times New Roman" w:hAnsi="Times New Roman" w:cs="Times New Roman"/>
          <w:b/>
          <w:sz w:val="28"/>
          <w:szCs w:val="28"/>
        </w:rPr>
        <w:t>Священник Александр Неплюев</w:t>
      </w:r>
      <w:r w:rsidR="00225C96">
        <w:rPr>
          <w:rFonts w:ascii="Times New Roman" w:hAnsi="Times New Roman" w:cs="Times New Roman"/>
          <w:sz w:val="28"/>
          <w:szCs w:val="28"/>
        </w:rPr>
        <w:t>, старший п</w:t>
      </w:r>
      <w:r w:rsidR="0040531A">
        <w:rPr>
          <w:rFonts w:ascii="Times New Roman" w:hAnsi="Times New Roman" w:cs="Times New Roman"/>
          <w:sz w:val="28"/>
          <w:szCs w:val="28"/>
        </w:rPr>
        <w:t>р</w:t>
      </w:r>
      <w:r w:rsidR="00225C96">
        <w:rPr>
          <w:rFonts w:ascii="Times New Roman" w:hAnsi="Times New Roman" w:cs="Times New Roman"/>
          <w:sz w:val="28"/>
          <w:szCs w:val="28"/>
        </w:rPr>
        <w:t>е</w:t>
      </w:r>
      <w:r w:rsidR="0040531A">
        <w:rPr>
          <w:rFonts w:ascii="Times New Roman" w:hAnsi="Times New Roman" w:cs="Times New Roman"/>
          <w:sz w:val="28"/>
          <w:szCs w:val="28"/>
        </w:rPr>
        <w:t xml:space="preserve">подаватель церковно-практической </w:t>
      </w:r>
      <w:r w:rsidR="0040531A" w:rsidRPr="00DF49CF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DF49CF">
        <w:rPr>
          <w:rFonts w:ascii="Times New Roman" w:hAnsi="Times New Roman" w:cs="Times New Roman"/>
          <w:sz w:val="28"/>
          <w:szCs w:val="28"/>
        </w:rPr>
        <w:t>Тамбовской духовной семинарии</w:t>
      </w:r>
      <w:r w:rsidR="00225C96">
        <w:rPr>
          <w:rFonts w:ascii="Times New Roman" w:hAnsi="Times New Roman" w:cs="Times New Roman"/>
          <w:sz w:val="28"/>
          <w:szCs w:val="28"/>
        </w:rPr>
        <w:t>, магистрант Московской духовной академии</w:t>
      </w:r>
      <w:r w:rsidRPr="00DF49CF">
        <w:rPr>
          <w:rFonts w:ascii="Times New Roman" w:hAnsi="Times New Roman" w:cs="Times New Roman"/>
          <w:sz w:val="28"/>
          <w:szCs w:val="28"/>
        </w:rPr>
        <w:t xml:space="preserve"> </w:t>
      </w:r>
      <w:r w:rsidR="00F35731">
        <w:rPr>
          <w:rFonts w:ascii="Times New Roman" w:hAnsi="Times New Roman" w:cs="Times New Roman"/>
          <w:sz w:val="28"/>
          <w:szCs w:val="28"/>
        </w:rPr>
        <w:t>(г. Тамбов)</w:t>
      </w:r>
    </w:p>
    <w:p w:rsidR="00676A35" w:rsidRPr="00155A35" w:rsidRDefault="00676A35" w:rsidP="00155A35">
      <w:pPr>
        <w:jc w:val="both"/>
        <w:rPr>
          <w:rFonts w:cs="Times New Roman"/>
          <w:b/>
          <w:i/>
          <w:sz w:val="28"/>
          <w:szCs w:val="28"/>
        </w:rPr>
      </w:pPr>
      <w:r w:rsidRPr="00155A35">
        <w:rPr>
          <w:rFonts w:cs="Times New Roman"/>
          <w:b/>
          <w:i/>
          <w:sz w:val="28"/>
          <w:szCs w:val="28"/>
        </w:rPr>
        <w:t xml:space="preserve">Молитвенное </w:t>
      </w:r>
      <w:proofErr w:type="spellStart"/>
      <w:r w:rsidRPr="00155A35">
        <w:rPr>
          <w:rFonts w:cs="Times New Roman"/>
          <w:b/>
          <w:i/>
          <w:sz w:val="28"/>
          <w:szCs w:val="28"/>
        </w:rPr>
        <w:t>предстояние</w:t>
      </w:r>
      <w:proofErr w:type="spellEnd"/>
      <w:r w:rsidRPr="00155A35">
        <w:rPr>
          <w:rFonts w:cs="Times New Roman"/>
          <w:b/>
          <w:i/>
          <w:sz w:val="28"/>
          <w:szCs w:val="28"/>
        </w:rPr>
        <w:t xml:space="preserve"> Русской Православной Церкви в годы Великой Отечественной войны.</w:t>
      </w:r>
    </w:p>
    <w:p w:rsidR="005C2C10" w:rsidRPr="00155A35" w:rsidRDefault="005C2C10" w:rsidP="00155A35">
      <w:pPr>
        <w:jc w:val="both"/>
        <w:rPr>
          <w:rFonts w:cs="Times New Roman"/>
          <w:b/>
          <w:i/>
          <w:sz w:val="28"/>
          <w:szCs w:val="28"/>
        </w:rPr>
      </w:pPr>
    </w:p>
    <w:p w:rsidR="00676A35" w:rsidRPr="00155A35" w:rsidRDefault="00676A35" w:rsidP="00155A35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A35">
        <w:rPr>
          <w:rFonts w:ascii="Times New Roman" w:hAnsi="Times New Roman" w:cs="Times New Roman"/>
          <w:b/>
          <w:sz w:val="28"/>
          <w:szCs w:val="28"/>
        </w:rPr>
        <w:t>Акользина</w:t>
      </w:r>
      <w:proofErr w:type="spellEnd"/>
      <w:r w:rsidRPr="00155A35">
        <w:rPr>
          <w:rFonts w:ascii="Times New Roman" w:hAnsi="Times New Roman" w:cs="Times New Roman"/>
          <w:b/>
          <w:sz w:val="28"/>
          <w:szCs w:val="28"/>
        </w:rPr>
        <w:t xml:space="preserve"> Марина Константиновна,</w:t>
      </w:r>
      <w:r w:rsidRPr="00155A35">
        <w:rPr>
          <w:rFonts w:ascii="Times New Roman" w:hAnsi="Times New Roman" w:cs="Times New Roman"/>
          <w:sz w:val="28"/>
          <w:szCs w:val="28"/>
        </w:rPr>
        <w:t xml:space="preserve"> к. ист. н., доцент, доцент кафедры лингвистики и гуманита</w:t>
      </w:r>
      <w:r w:rsidR="00DF49CF">
        <w:rPr>
          <w:rFonts w:ascii="Times New Roman" w:hAnsi="Times New Roman" w:cs="Times New Roman"/>
          <w:sz w:val="28"/>
          <w:szCs w:val="28"/>
        </w:rPr>
        <w:t>рно-педагогического образования</w:t>
      </w:r>
      <w:r w:rsidRPr="00155A35">
        <w:rPr>
          <w:rFonts w:ascii="Times New Roman" w:hAnsi="Times New Roman" w:cs="Times New Roman"/>
          <w:sz w:val="28"/>
          <w:szCs w:val="28"/>
        </w:rPr>
        <w:t xml:space="preserve"> Педагогического института ФГБОУ «Тамбовский государственный университет имени Г.Р. Державина»</w:t>
      </w:r>
      <w:r w:rsidR="00F35731">
        <w:rPr>
          <w:rFonts w:ascii="Times New Roman" w:hAnsi="Times New Roman" w:cs="Times New Roman"/>
          <w:sz w:val="28"/>
          <w:szCs w:val="28"/>
        </w:rPr>
        <w:t xml:space="preserve"> (г. Тамбов)</w:t>
      </w:r>
      <w:r w:rsidRPr="0015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35" w:rsidRPr="00155A35" w:rsidRDefault="00676A35" w:rsidP="00155A35">
      <w:pPr>
        <w:jc w:val="both"/>
        <w:rPr>
          <w:rFonts w:cs="Times New Roman"/>
          <w:b/>
          <w:i/>
          <w:sz w:val="28"/>
          <w:szCs w:val="28"/>
        </w:rPr>
      </w:pPr>
      <w:r w:rsidRPr="00155A35">
        <w:rPr>
          <w:rFonts w:cs="Times New Roman"/>
          <w:b/>
          <w:i/>
          <w:sz w:val="28"/>
          <w:szCs w:val="28"/>
        </w:rPr>
        <w:t>Духовенство в составе населения провинциального города в первой половине XIX в.</w:t>
      </w:r>
    </w:p>
    <w:p w:rsidR="005C2C10" w:rsidRPr="00155A35" w:rsidRDefault="005C2C10" w:rsidP="00155A35">
      <w:pPr>
        <w:jc w:val="both"/>
        <w:rPr>
          <w:rFonts w:cs="Times New Roman"/>
          <w:b/>
          <w:i/>
          <w:sz w:val="28"/>
          <w:szCs w:val="28"/>
        </w:rPr>
      </w:pPr>
    </w:p>
    <w:p w:rsidR="00676A35" w:rsidRPr="00155A35" w:rsidRDefault="00676A35" w:rsidP="00155A35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A35">
        <w:rPr>
          <w:rFonts w:ascii="Times New Roman" w:hAnsi="Times New Roman" w:cs="Times New Roman"/>
          <w:b/>
          <w:sz w:val="28"/>
          <w:szCs w:val="28"/>
        </w:rPr>
        <w:t xml:space="preserve">Диакон Константин </w:t>
      </w:r>
      <w:proofErr w:type="spellStart"/>
      <w:r w:rsidRPr="00155A35">
        <w:rPr>
          <w:rFonts w:ascii="Times New Roman" w:hAnsi="Times New Roman" w:cs="Times New Roman"/>
          <w:b/>
          <w:sz w:val="28"/>
          <w:szCs w:val="28"/>
        </w:rPr>
        <w:t>Штанкевич</w:t>
      </w:r>
      <w:proofErr w:type="spellEnd"/>
      <w:r w:rsidRPr="00155A35">
        <w:rPr>
          <w:rFonts w:ascii="Times New Roman" w:hAnsi="Times New Roman" w:cs="Times New Roman"/>
          <w:sz w:val="28"/>
          <w:szCs w:val="28"/>
        </w:rPr>
        <w:t>, Калужская духовная семинари</w:t>
      </w:r>
      <w:r w:rsidR="00DF49CF">
        <w:rPr>
          <w:rFonts w:ascii="Times New Roman" w:hAnsi="Times New Roman" w:cs="Times New Roman"/>
          <w:sz w:val="28"/>
          <w:szCs w:val="28"/>
        </w:rPr>
        <w:t xml:space="preserve">я, студент 4 курса </w:t>
      </w:r>
      <w:proofErr w:type="spellStart"/>
      <w:r w:rsidR="00DF49C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55A35">
        <w:rPr>
          <w:rFonts w:ascii="Times New Roman" w:hAnsi="Times New Roman" w:cs="Times New Roman"/>
          <w:sz w:val="28"/>
          <w:szCs w:val="28"/>
        </w:rPr>
        <w:t xml:space="preserve"> </w:t>
      </w:r>
      <w:r w:rsidR="004C62B3">
        <w:rPr>
          <w:rFonts w:ascii="Times New Roman" w:hAnsi="Times New Roman" w:cs="Times New Roman"/>
          <w:sz w:val="28"/>
          <w:szCs w:val="28"/>
        </w:rPr>
        <w:t>(г. Калуга</w:t>
      </w:r>
      <w:r w:rsidR="00F35731">
        <w:rPr>
          <w:rFonts w:ascii="Times New Roman" w:hAnsi="Times New Roman" w:cs="Times New Roman"/>
          <w:sz w:val="28"/>
          <w:szCs w:val="28"/>
        </w:rPr>
        <w:t>)</w:t>
      </w:r>
    </w:p>
    <w:p w:rsidR="00676A35" w:rsidRPr="00155A35" w:rsidRDefault="00676A35" w:rsidP="00155A35">
      <w:pPr>
        <w:jc w:val="both"/>
        <w:rPr>
          <w:rFonts w:cs="Times New Roman"/>
          <w:b/>
          <w:i/>
          <w:sz w:val="28"/>
          <w:szCs w:val="28"/>
        </w:rPr>
      </w:pPr>
      <w:r w:rsidRPr="00155A35">
        <w:rPr>
          <w:rFonts w:cs="Times New Roman"/>
          <w:b/>
          <w:i/>
          <w:sz w:val="28"/>
          <w:szCs w:val="28"/>
        </w:rPr>
        <w:t>Церковно-государственные отношения: история и современность.</w:t>
      </w:r>
    </w:p>
    <w:p w:rsidR="005C2C10" w:rsidRPr="00155A35" w:rsidRDefault="005C2C10" w:rsidP="00155A35">
      <w:pPr>
        <w:jc w:val="both"/>
        <w:rPr>
          <w:rFonts w:cs="Times New Roman"/>
          <w:b/>
          <w:i/>
          <w:sz w:val="28"/>
          <w:szCs w:val="28"/>
        </w:rPr>
      </w:pPr>
    </w:p>
    <w:p w:rsidR="00F35731" w:rsidRDefault="00676A35" w:rsidP="00155A35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A35">
        <w:rPr>
          <w:rFonts w:ascii="Times New Roman" w:hAnsi="Times New Roman" w:cs="Times New Roman"/>
          <w:b/>
          <w:sz w:val="28"/>
          <w:szCs w:val="28"/>
        </w:rPr>
        <w:t>Иеромонах Симон (</w:t>
      </w:r>
      <w:proofErr w:type="spellStart"/>
      <w:r w:rsidRPr="00155A35">
        <w:rPr>
          <w:rFonts w:ascii="Times New Roman" w:hAnsi="Times New Roman" w:cs="Times New Roman"/>
          <w:b/>
          <w:sz w:val="28"/>
          <w:szCs w:val="28"/>
        </w:rPr>
        <w:t>Истюков</w:t>
      </w:r>
      <w:proofErr w:type="spellEnd"/>
      <w:r w:rsidRPr="00155A35">
        <w:rPr>
          <w:rFonts w:ascii="Times New Roman" w:hAnsi="Times New Roman" w:cs="Times New Roman"/>
          <w:b/>
          <w:sz w:val="28"/>
          <w:szCs w:val="28"/>
        </w:rPr>
        <w:t>),</w:t>
      </w:r>
      <w:r w:rsidRPr="00155A35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Церковного богословия Новосибирской православной духовной семинарии</w:t>
      </w:r>
      <w:r w:rsidR="00F35731">
        <w:rPr>
          <w:rFonts w:ascii="Times New Roman" w:hAnsi="Times New Roman" w:cs="Times New Roman"/>
          <w:sz w:val="28"/>
          <w:szCs w:val="28"/>
        </w:rPr>
        <w:t xml:space="preserve">   </w:t>
      </w:r>
    </w:p>
    <w:p w:rsidR="00440432" w:rsidRPr="00155A35" w:rsidRDefault="00F35731" w:rsidP="00F35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Новосибирск)</w:t>
      </w:r>
    </w:p>
    <w:p w:rsidR="00676A35" w:rsidRPr="00155A35" w:rsidRDefault="00676A35" w:rsidP="00155A35">
      <w:pPr>
        <w:jc w:val="both"/>
        <w:rPr>
          <w:rFonts w:cs="Times New Roman"/>
          <w:color w:val="FF0000"/>
          <w:sz w:val="28"/>
          <w:szCs w:val="28"/>
        </w:rPr>
      </w:pPr>
      <w:r w:rsidRPr="00155A35">
        <w:rPr>
          <w:rFonts w:cs="Times New Roman"/>
          <w:b/>
          <w:i/>
          <w:sz w:val="28"/>
          <w:szCs w:val="28"/>
        </w:rPr>
        <w:t xml:space="preserve">Репрессии в отношении духовенства и верующих в 1937-1938 гг. (На примере Новосибирской епархии). </w:t>
      </w:r>
    </w:p>
    <w:p w:rsidR="005C2C10" w:rsidRPr="00155A35" w:rsidRDefault="005C2C10" w:rsidP="00155A35">
      <w:pPr>
        <w:jc w:val="both"/>
        <w:rPr>
          <w:rFonts w:cs="Times New Roman"/>
          <w:color w:val="FF0000"/>
          <w:sz w:val="28"/>
          <w:szCs w:val="28"/>
        </w:rPr>
      </w:pPr>
    </w:p>
    <w:p w:rsidR="00440432" w:rsidRPr="00155A35" w:rsidRDefault="00676A35" w:rsidP="00155A35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A35">
        <w:rPr>
          <w:rFonts w:ascii="Times New Roman" w:hAnsi="Times New Roman" w:cs="Times New Roman"/>
          <w:b/>
          <w:sz w:val="28"/>
          <w:szCs w:val="28"/>
        </w:rPr>
        <w:t>Иеромонах Иннокентий (Фролов),</w:t>
      </w:r>
      <w:r w:rsidRPr="00155A35">
        <w:rPr>
          <w:rFonts w:ascii="Times New Roman" w:hAnsi="Times New Roman" w:cs="Times New Roman"/>
          <w:sz w:val="28"/>
          <w:szCs w:val="28"/>
        </w:rPr>
        <w:t xml:space="preserve"> преподаватель кафедры Церковного богословия Новосибирской православной духовной семинарии</w:t>
      </w:r>
      <w:r w:rsidR="00F46F7B">
        <w:rPr>
          <w:rFonts w:ascii="Times New Roman" w:hAnsi="Times New Roman" w:cs="Times New Roman"/>
          <w:sz w:val="28"/>
          <w:szCs w:val="28"/>
        </w:rPr>
        <w:t xml:space="preserve"> (г. Новосибирск)</w:t>
      </w:r>
    </w:p>
    <w:p w:rsidR="00676A35" w:rsidRPr="00155A35" w:rsidRDefault="00676A35" w:rsidP="00155A35">
      <w:pPr>
        <w:jc w:val="both"/>
        <w:rPr>
          <w:rFonts w:cs="Times New Roman"/>
          <w:color w:val="FF0000"/>
          <w:sz w:val="28"/>
          <w:szCs w:val="28"/>
        </w:rPr>
      </w:pPr>
      <w:r w:rsidRPr="00155A35">
        <w:rPr>
          <w:rFonts w:cs="Times New Roman"/>
          <w:b/>
          <w:i/>
          <w:sz w:val="28"/>
          <w:szCs w:val="28"/>
        </w:rPr>
        <w:t xml:space="preserve">Анкетирование перед </w:t>
      </w:r>
      <w:proofErr w:type="spellStart"/>
      <w:r w:rsidRPr="00155A35">
        <w:rPr>
          <w:rFonts w:cs="Times New Roman"/>
          <w:b/>
          <w:i/>
          <w:sz w:val="28"/>
          <w:szCs w:val="28"/>
        </w:rPr>
        <w:t>огласительными</w:t>
      </w:r>
      <w:proofErr w:type="spellEnd"/>
      <w:r w:rsidRPr="00155A35">
        <w:rPr>
          <w:rFonts w:cs="Times New Roman"/>
          <w:b/>
          <w:i/>
          <w:sz w:val="28"/>
          <w:szCs w:val="28"/>
        </w:rPr>
        <w:t xml:space="preserve"> беседами (Результаты статистической обработки 1400 анкет участников бесед, проходивших в 2016-2018 гг. в Троице-Владимирском соборе г. Новосибирска). </w:t>
      </w:r>
    </w:p>
    <w:p w:rsidR="005C2C10" w:rsidRPr="00155A35" w:rsidRDefault="005C2C10" w:rsidP="00155A35">
      <w:pPr>
        <w:jc w:val="both"/>
        <w:rPr>
          <w:rFonts w:cs="Times New Roman"/>
          <w:color w:val="FF0000"/>
          <w:sz w:val="28"/>
          <w:szCs w:val="28"/>
        </w:rPr>
      </w:pPr>
    </w:p>
    <w:p w:rsidR="00CA6CF3" w:rsidRDefault="00440432" w:rsidP="00155A35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A35">
        <w:rPr>
          <w:rFonts w:ascii="Times New Roman" w:hAnsi="Times New Roman" w:cs="Times New Roman"/>
          <w:b/>
          <w:sz w:val="28"/>
          <w:szCs w:val="28"/>
        </w:rPr>
        <w:t>Тетюхин Игорь Николаевич</w:t>
      </w:r>
      <w:r w:rsidRPr="00155A35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155A3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55A35">
        <w:rPr>
          <w:rFonts w:ascii="Times New Roman" w:hAnsi="Times New Roman" w:cs="Times New Roman"/>
          <w:sz w:val="28"/>
          <w:szCs w:val="28"/>
        </w:rPr>
        <w:t>. н., доцент, доцент кафедры «Безопасность и правопорядок» Юридического института Тамбовского государственного технического университета</w:t>
      </w:r>
      <w:r w:rsidR="00F46F7B">
        <w:rPr>
          <w:rFonts w:ascii="Times New Roman" w:hAnsi="Times New Roman" w:cs="Times New Roman"/>
          <w:sz w:val="28"/>
          <w:szCs w:val="28"/>
        </w:rPr>
        <w:t xml:space="preserve"> (г. Тамбов)</w:t>
      </w:r>
    </w:p>
    <w:p w:rsidR="00440432" w:rsidRPr="00CA6CF3" w:rsidRDefault="00440432" w:rsidP="00CA6CF3">
      <w:pPr>
        <w:jc w:val="both"/>
        <w:rPr>
          <w:rFonts w:cs="Times New Roman"/>
          <w:b/>
          <w:i/>
          <w:sz w:val="28"/>
          <w:szCs w:val="28"/>
        </w:rPr>
      </w:pPr>
      <w:r w:rsidRPr="00CA6CF3">
        <w:rPr>
          <w:rFonts w:cs="Times New Roman"/>
          <w:sz w:val="28"/>
          <w:szCs w:val="28"/>
        </w:rPr>
        <w:lastRenderedPageBreak/>
        <w:t xml:space="preserve"> </w:t>
      </w:r>
      <w:r w:rsidR="00CA6CF3" w:rsidRPr="00CA6CF3">
        <w:rPr>
          <w:rFonts w:cs="Times New Roman"/>
          <w:b/>
          <w:i/>
          <w:sz w:val="28"/>
          <w:szCs w:val="28"/>
        </w:rPr>
        <w:t xml:space="preserve">Российское законодательство в период Поместного Собора 1917-1918 гг. </w:t>
      </w:r>
    </w:p>
    <w:p w:rsidR="005C2C10" w:rsidRPr="00155A35" w:rsidRDefault="005C2C10" w:rsidP="00155A35">
      <w:pPr>
        <w:jc w:val="both"/>
        <w:rPr>
          <w:rFonts w:cs="Times New Roman"/>
          <w:b/>
          <w:i/>
          <w:sz w:val="28"/>
          <w:szCs w:val="28"/>
        </w:rPr>
      </w:pPr>
    </w:p>
    <w:p w:rsidR="00440432" w:rsidRPr="00155A35" w:rsidRDefault="00440432" w:rsidP="00155A35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55A35">
        <w:rPr>
          <w:b/>
          <w:sz w:val="28"/>
          <w:szCs w:val="28"/>
        </w:rPr>
        <w:t>Волков Максим Сергеевич</w:t>
      </w:r>
      <w:r w:rsidRPr="00155A35">
        <w:rPr>
          <w:sz w:val="28"/>
          <w:szCs w:val="28"/>
        </w:rPr>
        <w:t>, аспирант 3 курса факультета истории, мировой политики и социологии Тамбовского государственного университета им. Г.Р. Державина</w:t>
      </w:r>
      <w:r w:rsidR="00F46F7B">
        <w:rPr>
          <w:sz w:val="28"/>
          <w:szCs w:val="28"/>
        </w:rPr>
        <w:t xml:space="preserve"> (г. Тамбов)</w:t>
      </w:r>
      <w:r w:rsidRPr="00155A35">
        <w:rPr>
          <w:sz w:val="28"/>
          <w:szCs w:val="28"/>
        </w:rPr>
        <w:t xml:space="preserve"> </w:t>
      </w:r>
    </w:p>
    <w:p w:rsidR="00440432" w:rsidRPr="00155A35" w:rsidRDefault="00440432" w:rsidP="00155A3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155A35">
        <w:rPr>
          <w:b/>
          <w:i/>
          <w:sz w:val="28"/>
          <w:szCs w:val="28"/>
        </w:rPr>
        <w:t xml:space="preserve">Хозяйственная деятельность мужских монастырей Тамбовской епархии во второй половине </w:t>
      </w:r>
      <w:r w:rsidRPr="00155A35">
        <w:rPr>
          <w:b/>
          <w:i/>
          <w:sz w:val="28"/>
          <w:szCs w:val="28"/>
          <w:lang w:val="en-US"/>
        </w:rPr>
        <w:t>XVIII</w:t>
      </w:r>
      <w:r w:rsidRPr="00155A35">
        <w:rPr>
          <w:b/>
          <w:i/>
          <w:sz w:val="28"/>
          <w:szCs w:val="28"/>
        </w:rPr>
        <w:t xml:space="preserve"> – </w:t>
      </w:r>
      <w:r w:rsidRPr="00155A35">
        <w:rPr>
          <w:b/>
          <w:i/>
          <w:sz w:val="28"/>
          <w:szCs w:val="28"/>
          <w:lang w:val="en-US"/>
        </w:rPr>
        <w:t>XIX</w:t>
      </w:r>
      <w:r w:rsidRPr="00155A35">
        <w:rPr>
          <w:b/>
          <w:i/>
          <w:sz w:val="28"/>
          <w:szCs w:val="28"/>
        </w:rPr>
        <w:t xml:space="preserve"> вв.</w:t>
      </w:r>
    </w:p>
    <w:p w:rsidR="00440432" w:rsidRPr="00440432" w:rsidRDefault="00440432" w:rsidP="00440432">
      <w:pPr>
        <w:jc w:val="both"/>
        <w:rPr>
          <w:rFonts w:cs="Times New Roman"/>
          <w:sz w:val="28"/>
          <w:szCs w:val="28"/>
        </w:rPr>
      </w:pPr>
    </w:p>
    <w:p w:rsidR="00676A35" w:rsidRPr="00676A35" w:rsidRDefault="00676A35" w:rsidP="00676A35">
      <w:pPr>
        <w:jc w:val="both"/>
        <w:textAlignment w:val="baseline"/>
        <w:rPr>
          <w:rFonts w:cs="Times New Roman"/>
          <w:b/>
          <w:sz w:val="28"/>
          <w:szCs w:val="28"/>
        </w:rPr>
      </w:pPr>
    </w:p>
    <w:p w:rsidR="00155A35" w:rsidRPr="00676A35" w:rsidRDefault="00155A35" w:rsidP="00676A35">
      <w:pPr>
        <w:jc w:val="both"/>
        <w:textAlignment w:val="baseline"/>
        <w:rPr>
          <w:rFonts w:cs="Times New Roman"/>
          <w:b/>
          <w:sz w:val="28"/>
          <w:szCs w:val="28"/>
        </w:rPr>
      </w:pPr>
    </w:p>
    <w:p w:rsidR="00676A35" w:rsidRPr="00155A35" w:rsidRDefault="00676A35" w:rsidP="002F671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155A35">
        <w:rPr>
          <w:rFonts w:ascii="Times New Roman" w:hAnsi="Times New Roman" w:cs="Times New Roman"/>
          <w:b/>
          <w:sz w:val="32"/>
          <w:szCs w:val="32"/>
        </w:rPr>
        <w:t>Секция</w:t>
      </w:r>
      <w:r w:rsidR="00DF49CF">
        <w:rPr>
          <w:rFonts w:ascii="Times New Roman" w:hAnsi="Times New Roman" w:cs="Times New Roman"/>
          <w:b/>
          <w:sz w:val="32"/>
          <w:szCs w:val="32"/>
        </w:rPr>
        <w:t xml:space="preserve"> 2.</w:t>
      </w:r>
      <w:r w:rsidRPr="00155A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5D2E" w:rsidRDefault="00676A35" w:rsidP="002F671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155A35">
        <w:rPr>
          <w:rFonts w:ascii="Times New Roman" w:hAnsi="Times New Roman" w:cs="Times New Roman"/>
          <w:b/>
          <w:sz w:val="32"/>
          <w:szCs w:val="32"/>
        </w:rPr>
        <w:t>Богословское осмысление</w:t>
      </w:r>
      <w:r w:rsidR="005C2C10" w:rsidRPr="00155A35">
        <w:rPr>
          <w:rFonts w:ascii="Times New Roman" w:hAnsi="Times New Roman" w:cs="Times New Roman"/>
          <w:b/>
          <w:sz w:val="32"/>
          <w:szCs w:val="32"/>
        </w:rPr>
        <w:t xml:space="preserve"> проблем современности</w:t>
      </w:r>
    </w:p>
    <w:p w:rsidR="00585D2E" w:rsidRDefault="00585D2E" w:rsidP="002F671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585D2E" w:rsidRPr="00585D2E" w:rsidRDefault="00585D2E" w:rsidP="00585D2E">
      <w:pPr>
        <w:pStyle w:val="a3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585D2E" w:rsidRPr="00585D2E" w:rsidRDefault="00585D2E" w:rsidP="00510241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Священник Виталий Щербаков</w:t>
      </w:r>
      <w:r w:rsidRPr="00585D2E">
        <w:rPr>
          <w:rFonts w:ascii="Times New Roman" w:hAnsi="Times New Roman" w:cs="Times New Roman"/>
          <w:sz w:val="28"/>
          <w:szCs w:val="28"/>
        </w:rPr>
        <w:t>,</w:t>
      </w:r>
      <w:r w:rsidRPr="00585D2E">
        <w:rPr>
          <w:sz w:val="28"/>
          <w:szCs w:val="28"/>
        </w:rPr>
        <w:t xml:space="preserve"> </w:t>
      </w:r>
      <w:r w:rsidR="004C62B3">
        <w:rPr>
          <w:rFonts w:ascii="Times New Roman" w:hAnsi="Times New Roman" w:cs="Times New Roman"/>
          <w:sz w:val="28"/>
          <w:szCs w:val="28"/>
        </w:rPr>
        <w:t xml:space="preserve">первый проректор – </w:t>
      </w:r>
      <w:r w:rsidRPr="00585D2E">
        <w:rPr>
          <w:rFonts w:ascii="Times New Roman" w:hAnsi="Times New Roman" w:cs="Times New Roman"/>
          <w:sz w:val="28"/>
          <w:szCs w:val="28"/>
        </w:rPr>
        <w:t>проректор по учебной работе Тамбовской духовной семинарии</w:t>
      </w:r>
      <w:r w:rsidR="00636020">
        <w:rPr>
          <w:rFonts w:ascii="Times New Roman" w:hAnsi="Times New Roman" w:cs="Times New Roman"/>
          <w:sz w:val="28"/>
          <w:szCs w:val="28"/>
        </w:rPr>
        <w:t>;</w:t>
      </w:r>
    </w:p>
    <w:p w:rsidR="00155A35" w:rsidRPr="00585D2E" w:rsidRDefault="00585D2E" w:rsidP="00510241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b/>
          <w:sz w:val="28"/>
          <w:szCs w:val="28"/>
        </w:rPr>
        <w:t>Ряховская</w:t>
      </w:r>
      <w:proofErr w:type="spellEnd"/>
      <w:r w:rsidRPr="00585D2E">
        <w:rPr>
          <w:rFonts w:ascii="Times New Roman" w:hAnsi="Times New Roman" w:cs="Times New Roman"/>
          <w:b/>
          <w:sz w:val="28"/>
          <w:szCs w:val="28"/>
        </w:rPr>
        <w:t xml:space="preserve"> Татьяна Викторовна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76A35" w:rsidRPr="0058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филос. н., заведующая</w:t>
      </w:r>
      <w:r w:rsidRPr="005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кафедрой богословия Тамбовской духовной семинарии.</w:t>
      </w:r>
    </w:p>
    <w:p w:rsidR="00636020" w:rsidRDefault="00636020" w:rsidP="00676A35">
      <w:pPr>
        <w:pStyle w:val="a3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76A35" w:rsidRDefault="00676A35" w:rsidP="00676A35">
      <w:pPr>
        <w:pStyle w:val="a3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6F7B" w:rsidRDefault="001C2619" w:rsidP="001C2619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55A35">
        <w:rPr>
          <w:b/>
          <w:sz w:val="28"/>
          <w:szCs w:val="28"/>
        </w:rPr>
        <w:t xml:space="preserve">Священник Виталий Щербаков, </w:t>
      </w:r>
      <w:r w:rsidRPr="00155A35">
        <w:rPr>
          <w:sz w:val="28"/>
          <w:szCs w:val="28"/>
        </w:rPr>
        <w:t>первый проректор</w:t>
      </w:r>
      <w:r w:rsidR="004C62B3">
        <w:rPr>
          <w:sz w:val="28"/>
          <w:szCs w:val="28"/>
        </w:rPr>
        <w:t xml:space="preserve"> – </w:t>
      </w:r>
      <w:r w:rsidRPr="00155A35">
        <w:rPr>
          <w:sz w:val="28"/>
          <w:szCs w:val="28"/>
        </w:rPr>
        <w:t>проректор по учебной работе Тамбовской духовной семинарии</w:t>
      </w:r>
      <w:r w:rsidR="00225C96">
        <w:rPr>
          <w:sz w:val="28"/>
          <w:szCs w:val="28"/>
        </w:rPr>
        <w:t xml:space="preserve">, аспирант </w:t>
      </w:r>
      <w:r w:rsidR="0078463C" w:rsidRPr="00155A35">
        <w:rPr>
          <w:sz w:val="28"/>
          <w:szCs w:val="28"/>
        </w:rPr>
        <w:t xml:space="preserve">кафедры философии и методологии науки факультета истории, мировой политики и социологии </w:t>
      </w:r>
      <w:r w:rsidR="00225C96" w:rsidRPr="00155A35">
        <w:rPr>
          <w:sz w:val="28"/>
          <w:szCs w:val="28"/>
        </w:rPr>
        <w:t>ФГБОУ ВО «Тамбовский государственный университет им. Г. Р. Державина»</w:t>
      </w:r>
    </w:p>
    <w:p w:rsidR="001C2619" w:rsidRPr="00155A35" w:rsidRDefault="00F46F7B" w:rsidP="00F46F7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(г. Тамбов)</w:t>
      </w:r>
      <w:r w:rsidR="001C2619" w:rsidRPr="00155A35">
        <w:rPr>
          <w:sz w:val="28"/>
          <w:szCs w:val="28"/>
        </w:rPr>
        <w:t xml:space="preserve"> </w:t>
      </w:r>
    </w:p>
    <w:p w:rsidR="001C2619" w:rsidRPr="001C2619" w:rsidRDefault="001C2619" w:rsidP="001C26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55A35">
        <w:rPr>
          <w:b/>
          <w:i/>
          <w:sz w:val="28"/>
          <w:szCs w:val="28"/>
        </w:rPr>
        <w:t xml:space="preserve">Социально-политические аспекты деятельности </w:t>
      </w:r>
      <w:proofErr w:type="spellStart"/>
      <w:r w:rsidRPr="00155A35">
        <w:rPr>
          <w:b/>
          <w:i/>
          <w:sz w:val="28"/>
          <w:szCs w:val="28"/>
        </w:rPr>
        <w:t>неоязыческих</w:t>
      </w:r>
      <w:proofErr w:type="spellEnd"/>
      <w:r w:rsidRPr="00155A35">
        <w:rPr>
          <w:b/>
          <w:i/>
          <w:sz w:val="28"/>
          <w:szCs w:val="28"/>
        </w:rPr>
        <w:t xml:space="preserve"> объединений в современной России</w:t>
      </w:r>
      <w:r>
        <w:rPr>
          <w:b/>
          <w:i/>
          <w:sz w:val="28"/>
          <w:szCs w:val="28"/>
        </w:rPr>
        <w:t>.</w:t>
      </w:r>
    </w:p>
    <w:p w:rsidR="001C2619" w:rsidRPr="001C2619" w:rsidRDefault="001C2619" w:rsidP="001C26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76A35" w:rsidRPr="00F46F7B" w:rsidRDefault="00676A35" w:rsidP="001C2619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155A35">
        <w:rPr>
          <w:b/>
          <w:sz w:val="28"/>
          <w:szCs w:val="28"/>
        </w:rPr>
        <w:t>Гравин</w:t>
      </w:r>
      <w:proofErr w:type="spellEnd"/>
      <w:r w:rsidRPr="00155A35">
        <w:rPr>
          <w:b/>
          <w:sz w:val="28"/>
          <w:szCs w:val="28"/>
        </w:rPr>
        <w:t xml:space="preserve"> Артём Андреевич, </w:t>
      </w:r>
      <w:r w:rsidRPr="00155A35">
        <w:rPr>
          <w:sz w:val="28"/>
          <w:szCs w:val="28"/>
        </w:rPr>
        <w:t xml:space="preserve">к. тех. н., доцент кафедры философии и методологии науки факультета истории, мировой политики и социологии ФГБОУ ВО «Тамбовский государственный университет им. Г. Р. Державина» </w:t>
      </w:r>
    </w:p>
    <w:p w:rsidR="00F46F7B" w:rsidRPr="00F46F7B" w:rsidRDefault="00F46F7B" w:rsidP="00F46F7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46F7B">
        <w:rPr>
          <w:sz w:val="28"/>
          <w:szCs w:val="28"/>
        </w:rPr>
        <w:t>(г. Тамбов)</w:t>
      </w:r>
    </w:p>
    <w:p w:rsidR="00024825" w:rsidRPr="00155A35" w:rsidRDefault="00676A35" w:rsidP="00155A3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55A35">
        <w:rPr>
          <w:b/>
          <w:i/>
          <w:sz w:val="28"/>
          <w:szCs w:val="28"/>
        </w:rPr>
        <w:t>Космология в христианской и нехристианской перспективе.</w:t>
      </w:r>
    </w:p>
    <w:p w:rsidR="005C2C10" w:rsidRPr="00155A35" w:rsidRDefault="005C2C10" w:rsidP="0044043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</w:p>
    <w:p w:rsidR="00024825" w:rsidRPr="00155A35" w:rsidRDefault="00024825" w:rsidP="00024825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proofErr w:type="spellStart"/>
      <w:r w:rsidRPr="00155A35">
        <w:rPr>
          <w:b/>
          <w:color w:val="000000"/>
          <w:sz w:val="28"/>
          <w:szCs w:val="28"/>
          <w:shd w:val="clear" w:color="auto" w:fill="FFFFFF"/>
        </w:rPr>
        <w:t>Ряховская</w:t>
      </w:r>
      <w:proofErr w:type="spellEnd"/>
      <w:r w:rsidRPr="00155A35">
        <w:rPr>
          <w:b/>
          <w:color w:val="000000"/>
          <w:sz w:val="28"/>
          <w:szCs w:val="28"/>
          <w:shd w:val="clear" w:color="auto" w:fill="FFFFFF"/>
        </w:rPr>
        <w:t xml:space="preserve"> Татьяна Викторовна, </w:t>
      </w:r>
      <w:r w:rsidR="00F46F7B">
        <w:rPr>
          <w:color w:val="000000"/>
          <w:sz w:val="28"/>
          <w:szCs w:val="28"/>
          <w:shd w:val="clear" w:color="auto" w:fill="FFFFFF"/>
        </w:rPr>
        <w:t xml:space="preserve">к. филос. </w:t>
      </w:r>
      <w:r w:rsidR="00585D2E">
        <w:rPr>
          <w:color w:val="000000"/>
          <w:sz w:val="28"/>
          <w:szCs w:val="28"/>
          <w:shd w:val="clear" w:color="auto" w:fill="FFFFFF"/>
        </w:rPr>
        <w:t>н., заведующая</w:t>
      </w:r>
      <w:r>
        <w:rPr>
          <w:color w:val="000000"/>
          <w:sz w:val="28"/>
          <w:szCs w:val="28"/>
          <w:shd w:val="clear" w:color="auto" w:fill="FFFFFF"/>
        </w:rPr>
        <w:t xml:space="preserve"> кафедрой б</w:t>
      </w:r>
      <w:r w:rsidRPr="00155A35">
        <w:rPr>
          <w:color w:val="000000"/>
          <w:sz w:val="28"/>
          <w:szCs w:val="28"/>
          <w:shd w:val="clear" w:color="auto" w:fill="FFFFFF"/>
        </w:rPr>
        <w:t>огословия</w:t>
      </w:r>
      <w:r>
        <w:rPr>
          <w:color w:val="000000"/>
          <w:sz w:val="28"/>
          <w:szCs w:val="28"/>
          <w:shd w:val="clear" w:color="auto" w:fill="FFFFFF"/>
        </w:rPr>
        <w:t xml:space="preserve"> Тамбовской духовной семинарии</w:t>
      </w:r>
      <w:r w:rsidR="00F46F7B">
        <w:rPr>
          <w:color w:val="000000"/>
          <w:sz w:val="28"/>
          <w:szCs w:val="28"/>
          <w:shd w:val="clear" w:color="auto" w:fill="FFFFFF"/>
        </w:rPr>
        <w:t xml:space="preserve"> (г. Тамбов)</w:t>
      </w:r>
      <w:r w:rsidRPr="00155A3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4825" w:rsidRPr="00155A35" w:rsidRDefault="00024825" w:rsidP="0002482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  <w:shd w:val="clear" w:color="auto" w:fill="FFFFFF"/>
        </w:rPr>
      </w:pPr>
      <w:r w:rsidRPr="00155A35">
        <w:rPr>
          <w:b/>
          <w:i/>
          <w:color w:val="000000"/>
          <w:sz w:val="28"/>
          <w:szCs w:val="28"/>
          <w:shd w:val="clear" w:color="auto" w:fill="FFFFFF"/>
        </w:rPr>
        <w:t>Теоретический анализ феномена веры.</w:t>
      </w:r>
    </w:p>
    <w:p w:rsidR="00024825" w:rsidRDefault="00024825" w:rsidP="00024825">
      <w:pPr>
        <w:pStyle w:val="a3"/>
        <w:spacing w:after="0" w:line="240" w:lineRule="auto"/>
        <w:ind w:left="0"/>
        <w:jc w:val="both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024825" w:rsidRPr="00155A35" w:rsidRDefault="00024825" w:rsidP="00024825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155A35">
        <w:rPr>
          <w:b/>
          <w:sz w:val="28"/>
          <w:szCs w:val="28"/>
        </w:rPr>
        <w:t xml:space="preserve">Федотов Сергей Николаевич, </w:t>
      </w:r>
      <w:r w:rsidR="0022311E" w:rsidRPr="0022311E">
        <w:rPr>
          <w:sz w:val="28"/>
          <w:szCs w:val="28"/>
        </w:rPr>
        <w:t>магистр религиоведения,</w:t>
      </w:r>
      <w:r w:rsidR="0022311E">
        <w:rPr>
          <w:b/>
          <w:sz w:val="28"/>
          <w:szCs w:val="28"/>
        </w:rPr>
        <w:t xml:space="preserve"> </w:t>
      </w:r>
      <w:r w:rsidRPr="00155A35">
        <w:rPr>
          <w:sz w:val="28"/>
          <w:szCs w:val="28"/>
        </w:rPr>
        <w:t>старший преподаватель кафедры богословия Тамбовской духовной семинарии</w:t>
      </w:r>
      <w:r w:rsidR="00F46F7B">
        <w:rPr>
          <w:sz w:val="28"/>
          <w:szCs w:val="28"/>
        </w:rPr>
        <w:t xml:space="preserve"> (г. Тамбов)</w:t>
      </w:r>
    </w:p>
    <w:p w:rsidR="00024825" w:rsidRPr="00155A35" w:rsidRDefault="00024825" w:rsidP="0002482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55A35">
        <w:rPr>
          <w:b/>
          <w:i/>
          <w:sz w:val="28"/>
          <w:szCs w:val="28"/>
        </w:rPr>
        <w:t>Вера, культура, богословие – этапы развития: компаративная аналитика.</w:t>
      </w:r>
    </w:p>
    <w:p w:rsidR="00024825" w:rsidRDefault="00024825" w:rsidP="00024825">
      <w:pPr>
        <w:pStyle w:val="a3"/>
        <w:spacing w:after="0" w:line="240" w:lineRule="auto"/>
        <w:ind w:left="0"/>
        <w:jc w:val="both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585D2E" w:rsidRPr="00155A35" w:rsidRDefault="00585D2E" w:rsidP="00585D2E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155A35">
        <w:rPr>
          <w:b/>
          <w:color w:val="000000"/>
          <w:sz w:val="28"/>
          <w:szCs w:val="28"/>
          <w:shd w:val="clear" w:color="auto" w:fill="FFFFFF"/>
        </w:rPr>
        <w:t xml:space="preserve">Священник Алексий Злобин, </w:t>
      </w:r>
      <w:r w:rsidRPr="00391414">
        <w:rPr>
          <w:color w:val="000000"/>
          <w:sz w:val="28"/>
          <w:szCs w:val="28"/>
          <w:shd w:val="clear" w:color="auto" w:fill="FFFFFF"/>
        </w:rPr>
        <w:t>старший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55A35">
        <w:rPr>
          <w:color w:val="000000"/>
          <w:sz w:val="28"/>
          <w:szCs w:val="28"/>
          <w:shd w:val="clear" w:color="auto" w:fill="FFFFFF"/>
        </w:rPr>
        <w:t>преп</w:t>
      </w:r>
      <w:r>
        <w:rPr>
          <w:color w:val="000000"/>
          <w:sz w:val="28"/>
          <w:szCs w:val="28"/>
          <w:shd w:val="clear" w:color="auto" w:fill="FFFFFF"/>
        </w:rPr>
        <w:t xml:space="preserve">одаватель кафедры богословия Тамбовской духовной семинарии, магистрант кафедры теологии </w:t>
      </w:r>
      <w:r w:rsidRPr="00155A35">
        <w:rPr>
          <w:sz w:val="28"/>
          <w:szCs w:val="28"/>
        </w:rPr>
        <w:lastRenderedPageBreak/>
        <w:t>ФГБОУ ВО «Тамбовский государственный университет им. Г. Р. Державина»</w:t>
      </w:r>
      <w:r>
        <w:rPr>
          <w:sz w:val="28"/>
          <w:szCs w:val="28"/>
        </w:rPr>
        <w:t>, магистрант Московской духовной академии</w:t>
      </w:r>
      <w:r w:rsidR="00F46F7B">
        <w:rPr>
          <w:sz w:val="28"/>
          <w:szCs w:val="28"/>
        </w:rPr>
        <w:t xml:space="preserve"> (г. Тамбов)</w:t>
      </w:r>
    </w:p>
    <w:p w:rsidR="00585D2E" w:rsidRDefault="00585D2E" w:rsidP="00585D2E">
      <w:pPr>
        <w:jc w:val="both"/>
        <w:textAlignment w:val="baseline"/>
        <w:rPr>
          <w:rFonts w:cs="Times New Roman"/>
          <w:b/>
          <w:sz w:val="28"/>
          <w:szCs w:val="28"/>
        </w:rPr>
      </w:pPr>
      <w:r w:rsidRPr="00155A35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Богословское осмысление человека как хозяина мира.</w:t>
      </w:r>
      <w:r w:rsidRPr="00155A35">
        <w:rPr>
          <w:rFonts w:cs="Times New Roman"/>
          <w:b/>
          <w:sz w:val="28"/>
          <w:szCs w:val="28"/>
        </w:rPr>
        <w:t xml:space="preserve"> </w:t>
      </w:r>
    </w:p>
    <w:p w:rsidR="00585D2E" w:rsidRPr="00155A35" w:rsidRDefault="00585D2E" w:rsidP="00585D2E">
      <w:pPr>
        <w:jc w:val="both"/>
        <w:textAlignment w:val="baseline"/>
        <w:rPr>
          <w:rFonts w:cs="Times New Roman"/>
          <w:b/>
          <w:sz w:val="28"/>
          <w:szCs w:val="28"/>
        </w:rPr>
      </w:pPr>
    </w:p>
    <w:p w:rsidR="00585D2E" w:rsidRPr="00155A35" w:rsidRDefault="00585D2E" w:rsidP="00585D2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A35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Балдин</w:t>
      </w:r>
      <w:proofErr w:type="spellEnd"/>
      <w:r w:rsidRPr="00155A35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Андрей Александрович,</w:t>
      </w:r>
      <w:r w:rsidRPr="00155A35">
        <w:rPr>
          <w:rStyle w:val="eop"/>
          <w:rFonts w:ascii="Times New Roman" w:hAnsi="Times New Roman" w:cs="Times New Roman"/>
          <w:sz w:val="28"/>
          <w:szCs w:val="28"/>
        </w:rPr>
        <w:t xml:space="preserve"> директор СОШ № 33, </w:t>
      </w:r>
      <w:r w:rsidRPr="00155A35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магистрант факультета истории мировой политики и социологии</w:t>
      </w:r>
      <w:r w:rsidRPr="00155A35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  <w:r w:rsidRPr="00155A35">
        <w:rPr>
          <w:rFonts w:ascii="Times New Roman" w:hAnsi="Times New Roman" w:cs="Times New Roman"/>
          <w:sz w:val="28"/>
          <w:szCs w:val="28"/>
        </w:rPr>
        <w:t>ФГБОУ ВО «Тамбовский государственный университет имени Г.Р. Державина»</w:t>
      </w:r>
      <w:r w:rsidR="00F46F7B">
        <w:rPr>
          <w:rFonts w:ascii="Times New Roman" w:hAnsi="Times New Roman" w:cs="Times New Roman"/>
          <w:sz w:val="28"/>
          <w:szCs w:val="28"/>
        </w:rPr>
        <w:t xml:space="preserve"> (г. Тамбов)</w:t>
      </w:r>
    </w:p>
    <w:p w:rsidR="00585D2E" w:rsidRDefault="00585D2E" w:rsidP="00585D2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  <w:sz w:val="28"/>
          <w:szCs w:val="28"/>
        </w:rPr>
      </w:pPr>
      <w:r w:rsidRPr="00155A35">
        <w:rPr>
          <w:rStyle w:val="normaltextrun"/>
          <w:b/>
          <w:bCs/>
          <w:i/>
          <w:sz w:val="28"/>
          <w:szCs w:val="28"/>
        </w:rPr>
        <w:t>К вопросу о роли православия в духовно-нравственном воспитании молодежи.</w:t>
      </w:r>
    </w:p>
    <w:p w:rsidR="00585D2E" w:rsidRDefault="00585D2E" w:rsidP="00585D2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  <w:sz w:val="28"/>
          <w:szCs w:val="28"/>
        </w:rPr>
      </w:pPr>
    </w:p>
    <w:p w:rsidR="00585D2E" w:rsidRPr="00155A35" w:rsidRDefault="00585D2E" w:rsidP="00585D2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155A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Евтихиев П.Н. </w:t>
      </w:r>
      <w:r>
        <w:rPr>
          <w:rFonts w:ascii="Times New Roman" w:hAnsi="Times New Roman" w:cs="Times New Roman"/>
          <w:sz w:val="28"/>
          <w:szCs w:val="28"/>
        </w:rPr>
        <w:t>к.</w:t>
      </w:r>
      <w:r w:rsidRPr="001C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C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н., доцент, </w:t>
      </w:r>
      <w:r w:rsidRPr="001C2619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церковно-практической кафедрой</w:t>
      </w:r>
      <w:r w:rsidRPr="00155A35">
        <w:rPr>
          <w:rFonts w:ascii="Times New Roman" w:hAnsi="Times New Roman" w:cs="Times New Roman"/>
          <w:sz w:val="28"/>
          <w:szCs w:val="28"/>
        </w:rPr>
        <w:t xml:space="preserve"> Тамбовской духовной семинарии</w:t>
      </w:r>
      <w:r w:rsidR="00F46F7B">
        <w:rPr>
          <w:rFonts w:ascii="Times New Roman" w:hAnsi="Times New Roman" w:cs="Times New Roman"/>
          <w:sz w:val="28"/>
          <w:szCs w:val="28"/>
        </w:rPr>
        <w:t xml:space="preserve"> (г. Тамбов)</w:t>
      </w:r>
    </w:p>
    <w:p w:rsidR="00585D2E" w:rsidRDefault="00585D2E" w:rsidP="00585D2E">
      <w:pPr>
        <w:shd w:val="clear" w:color="auto" w:fill="FFFFFF"/>
        <w:jc w:val="both"/>
        <w:textAlignment w:val="baseline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  <w:r w:rsidRPr="00155A35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Самодисциплина семинариста в контексте православной антропологии</w:t>
      </w:r>
      <w:r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585D2E" w:rsidRPr="00585D2E" w:rsidRDefault="00585D2E" w:rsidP="00585D2E">
      <w:pPr>
        <w:shd w:val="clear" w:color="auto" w:fill="FFFFFF"/>
        <w:jc w:val="both"/>
        <w:textAlignment w:val="baseline"/>
        <w:rPr>
          <w:rStyle w:val="normaltextrun"/>
          <w:rFonts w:cs="Times New Roman"/>
          <w:b/>
          <w:i/>
          <w:sz w:val="28"/>
          <w:szCs w:val="28"/>
        </w:rPr>
      </w:pPr>
    </w:p>
    <w:p w:rsidR="00676A35" w:rsidRPr="00F46F7B" w:rsidRDefault="00676A35" w:rsidP="001C2619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55A35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Чернова Яна Сергеевна, </w:t>
      </w:r>
      <w:r w:rsidRPr="00155A35">
        <w:rPr>
          <w:rStyle w:val="normaltextrun"/>
          <w:rFonts w:ascii="Times New Roman" w:hAnsi="Times New Roman" w:cs="Times New Roman"/>
          <w:sz w:val="28"/>
          <w:szCs w:val="28"/>
        </w:rPr>
        <w:t>к. филос. н., доцент кафедры философии и методологии науки</w:t>
      </w:r>
      <w:r w:rsidRPr="00155A35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Pr="00155A35">
        <w:rPr>
          <w:rStyle w:val="normaltextrun"/>
          <w:rFonts w:ascii="Times New Roman" w:hAnsi="Times New Roman" w:cs="Times New Roman"/>
          <w:sz w:val="28"/>
          <w:szCs w:val="28"/>
        </w:rPr>
        <w:t xml:space="preserve">факультета истории, мировой политики и социологии </w:t>
      </w:r>
      <w:r w:rsidRPr="00155A35">
        <w:rPr>
          <w:rFonts w:ascii="Times New Roman" w:hAnsi="Times New Roman" w:cs="Times New Roman"/>
          <w:sz w:val="28"/>
          <w:szCs w:val="28"/>
        </w:rPr>
        <w:t>ФГБОУ ВО «Тамбовский государственный университет имени Г.Р. Державина»</w:t>
      </w:r>
    </w:p>
    <w:p w:rsidR="00F46F7B" w:rsidRPr="00F46F7B" w:rsidRDefault="00F46F7B" w:rsidP="00F46F7B">
      <w:pPr>
        <w:pStyle w:val="a3"/>
        <w:spacing w:after="0" w:line="240" w:lineRule="auto"/>
        <w:ind w:left="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  <w:r w:rsidRPr="00F46F7B">
        <w:rPr>
          <w:rStyle w:val="normaltextrun"/>
          <w:rFonts w:ascii="Times New Roman" w:hAnsi="Times New Roman" w:cs="Times New Roman"/>
          <w:sz w:val="28"/>
          <w:szCs w:val="28"/>
        </w:rPr>
        <w:t>(г. Тамбов)</w:t>
      </w:r>
    </w:p>
    <w:p w:rsidR="005C2C10" w:rsidRPr="00155A35" w:rsidRDefault="00676A35" w:rsidP="00440432">
      <w:pPr>
        <w:jc w:val="both"/>
        <w:textAlignment w:val="baseline"/>
        <w:rPr>
          <w:rStyle w:val="eop"/>
          <w:rFonts w:cs="Times New Roman"/>
          <w:b/>
          <w:i/>
          <w:sz w:val="28"/>
          <w:szCs w:val="28"/>
        </w:rPr>
      </w:pPr>
      <w:r w:rsidRPr="00155A35">
        <w:rPr>
          <w:rStyle w:val="normaltextrun"/>
          <w:rFonts w:cs="Times New Roman"/>
          <w:b/>
          <w:i/>
          <w:sz w:val="28"/>
          <w:szCs w:val="28"/>
        </w:rPr>
        <w:t>Виновность и зло в религиозно-этическом измерении П. </w:t>
      </w:r>
      <w:proofErr w:type="spellStart"/>
      <w:r w:rsidRPr="00155A35">
        <w:rPr>
          <w:rStyle w:val="spellingerror"/>
          <w:rFonts w:cs="Times New Roman"/>
          <w:b/>
          <w:i/>
          <w:sz w:val="28"/>
          <w:szCs w:val="28"/>
        </w:rPr>
        <w:t>Рикера</w:t>
      </w:r>
      <w:proofErr w:type="spellEnd"/>
      <w:r w:rsidRPr="00155A35">
        <w:rPr>
          <w:rStyle w:val="normaltextrun"/>
          <w:rFonts w:cs="Times New Roman"/>
          <w:b/>
          <w:i/>
          <w:sz w:val="28"/>
          <w:szCs w:val="28"/>
        </w:rPr>
        <w:t>.</w:t>
      </w:r>
      <w:r w:rsidRPr="00155A35">
        <w:rPr>
          <w:rStyle w:val="eop"/>
          <w:rFonts w:cs="Times New Roman"/>
          <w:b/>
          <w:i/>
          <w:sz w:val="28"/>
          <w:szCs w:val="28"/>
        </w:rPr>
        <w:t> </w:t>
      </w:r>
    </w:p>
    <w:p w:rsidR="005C2C10" w:rsidRPr="00155A35" w:rsidRDefault="005C2C10" w:rsidP="0044043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</w:p>
    <w:p w:rsidR="00F46F7B" w:rsidRPr="00F46F7B" w:rsidRDefault="00676A35" w:rsidP="001C2619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55A35">
        <w:rPr>
          <w:rFonts w:ascii="Times New Roman" w:hAnsi="Times New Roman" w:cs="Times New Roman"/>
          <w:b/>
          <w:sz w:val="28"/>
          <w:szCs w:val="28"/>
        </w:rPr>
        <w:t>Курбанов Ярослав,</w:t>
      </w:r>
      <w:r w:rsidRPr="00155A35">
        <w:rPr>
          <w:rFonts w:ascii="Times New Roman" w:hAnsi="Times New Roman" w:cs="Times New Roman"/>
          <w:sz w:val="28"/>
          <w:szCs w:val="28"/>
        </w:rPr>
        <w:t xml:space="preserve"> студент 4 курса Тамбовской духовной семинарии</w:t>
      </w:r>
      <w:r w:rsidR="00F46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35" w:rsidRPr="00155A35" w:rsidRDefault="00F46F7B" w:rsidP="00F46F7B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Тамбов)</w:t>
      </w:r>
    </w:p>
    <w:p w:rsidR="00676A35" w:rsidRPr="00155A35" w:rsidRDefault="00676A35" w:rsidP="00155A35">
      <w:pPr>
        <w:jc w:val="both"/>
        <w:textAlignment w:val="baseline"/>
        <w:rPr>
          <w:rFonts w:cs="Times New Roman"/>
          <w:b/>
          <w:i/>
          <w:sz w:val="28"/>
          <w:szCs w:val="28"/>
        </w:rPr>
      </w:pPr>
      <w:proofErr w:type="spellStart"/>
      <w:r w:rsidRPr="00155A35">
        <w:rPr>
          <w:rFonts w:cs="Times New Roman"/>
          <w:b/>
          <w:i/>
          <w:sz w:val="28"/>
          <w:szCs w:val="28"/>
        </w:rPr>
        <w:t>Псевдодуховные</w:t>
      </w:r>
      <w:proofErr w:type="spellEnd"/>
      <w:r w:rsidRPr="00155A35">
        <w:rPr>
          <w:rFonts w:cs="Times New Roman"/>
          <w:b/>
          <w:i/>
          <w:sz w:val="28"/>
          <w:szCs w:val="28"/>
        </w:rPr>
        <w:t xml:space="preserve"> праздники: проблемы идентификации.</w:t>
      </w:r>
    </w:p>
    <w:p w:rsidR="005C2C10" w:rsidRPr="00155A35" w:rsidRDefault="005C2C10" w:rsidP="00440432">
      <w:pPr>
        <w:jc w:val="both"/>
        <w:textAlignment w:val="baseline"/>
        <w:rPr>
          <w:rFonts w:cs="Times New Roman"/>
          <w:b/>
          <w:i/>
          <w:sz w:val="28"/>
          <w:szCs w:val="28"/>
        </w:rPr>
      </w:pPr>
    </w:p>
    <w:p w:rsidR="00440432" w:rsidRPr="00155A35" w:rsidRDefault="00440432" w:rsidP="001C2619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155A35">
        <w:rPr>
          <w:b/>
          <w:sz w:val="28"/>
          <w:szCs w:val="28"/>
          <w:shd w:val="clear" w:color="auto" w:fill="FFFFFF"/>
        </w:rPr>
        <w:t>Орлов Иван</w:t>
      </w:r>
      <w:r w:rsidRPr="00155A35">
        <w:rPr>
          <w:sz w:val="28"/>
          <w:szCs w:val="28"/>
          <w:shd w:val="clear" w:color="auto" w:fill="FFFFFF"/>
        </w:rPr>
        <w:t xml:space="preserve">, студент 3 курса </w:t>
      </w:r>
      <w:r w:rsidRPr="00155A35">
        <w:rPr>
          <w:color w:val="000000"/>
          <w:sz w:val="28"/>
          <w:szCs w:val="28"/>
          <w:shd w:val="clear" w:color="auto" w:fill="FFFFFF"/>
        </w:rPr>
        <w:t>Калужской духовной семинарии</w:t>
      </w:r>
      <w:r w:rsidR="00585D2E">
        <w:rPr>
          <w:sz w:val="28"/>
          <w:szCs w:val="28"/>
          <w:shd w:val="clear" w:color="auto" w:fill="FFFFFF"/>
        </w:rPr>
        <w:t xml:space="preserve"> </w:t>
      </w:r>
      <w:r w:rsidR="00F46F7B">
        <w:rPr>
          <w:sz w:val="28"/>
          <w:szCs w:val="28"/>
          <w:shd w:val="clear" w:color="auto" w:fill="FFFFFF"/>
        </w:rPr>
        <w:t>(г. Калуга)</w:t>
      </w:r>
      <w:r w:rsidRPr="00155A35">
        <w:rPr>
          <w:sz w:val="28"/>
          <w:szCs w:val="28"/>
          <w:shd w:val="clear" w:color="auto" w:fill="FFFFFF"/>
        </w:rPr>
        <w:t xml:space="preserve"> </w:t>
      </w:r>
    </w:p>
    <w:p w:rsidR="00440432" w:rsidRDefault="00440432" w:rsidP="00155A3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  <w:shd w:val="clear" w:color="auto" w:fill="FFFFFF"/>
        </w:rPr>
      </w:pPr>
      <w:r w:rsidRPr="00155A35">
        <w:rPr>
          <w:b/>
          <w:i/>
          <w:sz w:val="28"/>
          <w:szCs w:val="28"/>
          <w:shd w:val="clear" w:color="auto" w:fill="FFFFFF"/>
        </w:rPr>
        <w:t>Ментальная свобода в процессе глобализации</w:t>
      </w:r>
      <w:r w:rsidR="001C2619" w:rsidRPr="001C2619">
        <w:rPr>
          <w:b/>
          <w:i/>
          <w:sz w:val="28"/>
          <w:szCs w:val="28"/>
          <w:shd w:val="clear" w:color="auto" w:fill="FFFFFF"/>
        </w:rPr>
        <w:t>.</w:t>
      </w:r>
    </w:p>
    <w:p w:rsidR="00155A35" w:rsidRPr="00155A35" w:rsidRDefault="00155A35" w:rsidP="00155A3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  <w:sz w:val="28"/>
          <w:szCs w:val="28"/>
        </w:rPr>
      </w:pPr>
    </w:p>
    <w:p w:rsidR="00155A35" w:rsidRDefault="00155A35" w:rsidP="00155A3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2F6714" w:rsidRPr="00155A35" w:rsidRDefault="002F6714" w:rsidP="00155A3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676A35" w:rsidRPr="00DF49CF" w:rsidRDefault="00676A35" w:rsidP="002F671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DF49CF">
        <w:rPr>
          <w:rFonts w:ascii="Times New Roman" w:hAnsi="Times New Roman" w:cs="Times New Roman"/>
          <w:b/>
          <w:sz w:val="32"/>
          <w:szCs w:val="32"/>
        </w:rPr>
        <w:t>Секция</w:t>
      </w:r>
      <w:r w:rsidR="00DF49CF">
        <w:rPr>
          <w:rFonts w:ascii="Times New Roman" w:hAnsi="Times New Roman" w:cs="Times New Roman"/>
          <w:b/>
          <w:sz w:val="32"/>
          <w:szCs w:val="32"/>
        </w:rPr>
        <w:t xml:space="preserve"> 3.</w:t>
      </w:r>
      <w:r w:rsidRPr="00DF49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49CF" w:rsidRDefault="00DF49CF" w:rsidP="002F671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Духовные основы русской культуры</w:t>
      </w:r>
    </w:p>
    <w:p w:rsidR="00DF49CF" w:rsidRDefault="00DF49CF" w:rsidP="00676A35">
      <w:pPr>
        <w:pStyle w:val="a3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36020" w:rsidRDefault="00636020" w:rsidP="00636020">
      <w:pPr>
        <w:pStyle w:val="a3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636020" w:rsidRDefault="00636020" w:rsidP="0063602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proofErr w:type="spellStart"/>
      <w:r w:rsidRPr="00676A35">
        <w:rPr>
          <w:b/>
          <w:sz w:val="28"/>
          <w:szCs w:val="28"/>
        </w:rPr>
        <w:t>Грудинина</w:t>
      </w:r>
      <w:proofErr w:type="spellEnd"/>
      <w:r w:rsidRPr="00676A35">
        <w:rPr>
          <w:b/>
          <w:sz w:val="28"/>
          <w:szCs w:val="28"/>
        </w:rPr>
        <w:t xml:space="preserve"> Елена Валерьевна</w:t>
      </w:r>
      <w:r w:rsidRPr="00676A35">
        <w:rPr>
          <w:sz w:val="28"/>
          <w:szCs w:val="28"/>
        </w:rPr>
        <w:t xml:space="preserve">, к. </w:t>
      </w:r>
      <w:proofErr w:type="spellStart"/>
      <w:r w:rsidRPr="00676A35">
        <w:rPr>
          <w:sz w:val="28"/>
          <w:szCs w:val="28"/>
        </w:rPr>
        <w:t>филол.н</w:t>
      </w:r>
      <w:proofErr w:type="spellEnd"/>
      <w:r w:rsidRPr="00676A35">
        <w:rPr>
          <w:sz w:val="28"/>
          <w:szCs w:val="28"/>
        </w:rPr>
        <w:t>., проректор</w:t>
      </w:r>
      <w:r w:rsidRPr="00676A35">
        <w:rPr>
          <w:b/>
          <w:sz w:val="28"/>
          <w:szCs w:val="28"/>
        </w:rPr>
        <w:t xml:space="preserve"> </w:t>
      </w:r>
      <w:r w:rsidRPr="00676A35">
        <w:rPr>
          <w:sz w:val="28"/>
          <w:szCs w:val="28"/>
        </w:rPr>
        <w:t>по научной работе Тамбовской духовной семинарии</w:t>
      </w:r>
      <w:r>
        <w:rPr>
          <w:sz w:val="28"/>
          <w:szCs w:val="28"/>
        </w:rPr>
        <w:t>;</w:t>
      </w:r>
      <w:r w:rsidRPr="00676A35">
        <w:rPr>
          <w:b/>
          <w:sz w:val="28"/>
          <w:szCs w:val="28"/>
        </w:rPr>
        <w:t xml:space="preserve"> </w:t>
      </w:r>
    </w:p>
    <w:p w:rsidR="00601915" w:rsidRPr="00676A35" w:rsidRDefault="00601915" w:rsidP="0063602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Fonts w:eastAsiaTheme="minorEastAsia"/>
          <w:b/>
          <w:sz w:val="28"/>
          <w:szCs w:val="28"/>
        </w:rPr>
        <w:t>Алленова</w:t>
      </w:r>
      <w:proofErr w:type="spellEnd"/>
      <w:r>
        <w:rPr>
          <w:rFonts w:eastAsiaTheme="minorEastAsia"/>
          <w:b/>
          <w:sz w:val="28"/>
          <w:szCs w:val="28"/>
        </w:rPr>
        <w:t xml:space="preserve"> Инна Викторовна, </w:t>
      </w:r>
      <w:r w:rsidRPr="00636020">
        <w:rPr>
          <w:rFonts w:eastAsiaTheme="minorEastAsia"/>
          <w:sz w:val="28"/>
          <w:szCs w:val="28"/>
        </w:rPr>
        <w:t>к.</w:t>
      </w:r>
      <w:r w:rsidR="00716BA7">
        <w:rPr>
          <w:rFonts w:eastAsiaTheme="minorEastAsia"/>
          <w:sz w:val="28"/>
          <w:szCs w:val="28"/>
        </w:rPr>
        <w:t xml:space="preserve"> </w:t>
      </w:r>
      <w:r w:rsidRPr="00636020">
        <w:rPr>
          <w:rFonts w:eastAsiaTheme="minorEastAsia"/>
          <w:sz w:val="28"/>
          <w:szCs w:val="28"/>
        </w:rPr>
        <w:t xml:space="preserve">ист. н., </w:t>
      </w:r>
      <w:r>
        <w:rPr>
          <w:rFonts w:eastAsiaTheme="minorEastAsia"/>
          <w:sz w:val="28"/>
          <w:szCs w:val="28"/>
        </w:rPr>
        <w:t>доцент, специалист научно-методического отдела Тамбовской духовной семинарии.</w:t>
      </w:r>
    </w:p>
    <w:p w:rsidR="00636020" w:rsidRDefault="00636020" w:rsidP="00676A35">
      <w:pPr>
        <w:pStyle w:val="a3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01915" w:rsidRDefault="00601915" w:rsidP="00676A35">
      <w:pPr>
        <w:pStyle w:val="a3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76A35" w:rsidRPr="00676A35" w:rsidRDefault="00676A35" w:rsidP="00440432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676A35">
        <w:rPr>
          <w:b/>
          <w:sz w:val="28"/>
          <w:szCs w:val="28"/>
        </w:rPr>
        <w:t>Грудинина</w:t>
      </w:r>
      <w:proofErr w:type="spellEnd"/>
      <w:r w:rsidRPr="00676A35">
        <w:rPr>
          <w:b/>
          <w:sz w:val="28"/>
          <w:szCs w:val="28"/>
        </w:rPr>
        <w:t xml:space="preserve"> Елена Валерьевна</w:t>
      </w:r>
      <w:r w:rsidRPr="00676A35">
        <w:rPr>
          <w:sz w:val="28"/>
          <w:szCs w:val="28"/>
        </w:rPr>
        <w:t xml:space="preserve">, к. </w:t>
      </w:r>
      <w:proofErr w:type="spellStart"/>
      <w:r w:rsidRPr="00676A35">
        <w:rPr>
          <w:sz w:val="28"/>
          <w:szCs w:val="28"/>
        </w:rPr>
        <w:t>филол.н</w:t>
      </w:r>
      <w:proofErr w:type="spellEnd"/>
      <w:r w:rsidRPr="00676A35">
        <w:rPr>
          <w:sz w:val="28"/>
          <w:szCs w:val="28"/>
        </w:rPr>
        <w:t>., проректор</w:t>
      </w:r>
      <w:r w:rsidRPr="00676A35">
        <w:rPr>
          <w:b/>
          <w:sz w:val="28"/>
          <w:szCs w:val="28"/>
        </w:rPr>
        <w:t xml:space="preserve"> </w:t>
      </w:r>
      <w:r w:rsidRPr="00676A35">
        <w:rPr>
          <w:sz w:val="28"/>
          <w:szCs w:val="28"/>
        </w:rPr>
        <w:t>по научной работе Тамбовской духовной семинарии</w:t>
      </w:r>
      <w:r w:rsidRPr="00676A35">
        <w:rPr>
          <w:b/>
          <w:sz w:val="28"/>
          <w:szCs w:val="28"/>
        </w:rPr>
        <w:t xml:space="preserve"> </w:t>
      </w:r>
    </w:p>
    <w:p w:rsidR="00676A35" w:rsidRDefault="00676A35" w:rsidP="0044043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676A35">
        <w:rPr>
          <w:b/>
          <w:i/>
          <w:sz w:val="28"/>
          <w:szCs w:val="28"/>
        </w:rPr>
        <w:t xml:space="preserve">Экология речи как основа духовного </w:t>
      </w:r>
      <w:r w:rsidR="001C2619">
        <w:rPr>
          <w:b/>
          <w:i/>
          <w:sz w:val="28"/>
          <w:szCs w:val="28"/>
        </w:rPr>
        <w:t xml:space="preserve">и </w:t>
      </w:r>
      <w:r w:rsidRPr="00676A35">
        <w:rPr>
          <w:b/>
          <w:i/>
          <w:sz w:val="28"/>
          <w:szCs w:val="28"/>
        </w:rPr>
        <w:t>физического здоровья человека.</w:t>
      </w:r>
    </w:p>
    <w:p w:rsidR="005C2C10" w:rsidRPr="00676A35" w:rsidRDefault="005C2C10" w:rsidP="0044043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36020" w:rsidRPr="00676A35" w:rsidRDefault="00636020" w:rsidP="0063602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76A35">
        <w:rPr>
          <w:rFonts w:ascii="Times New Roman" w:hAnsi="Times New Roman" w:cs="Times New Roman"/>
          <w:b/>
          <w:sz w:val="28"/>
          <w:szCs w:val="28"/>
        </w:rPr>
        <w:lastRenderedPageBreak/>
        <w:t>Махрачева</w:t>
      </w:r>
      <w:proofErr w:type="spellEnd"/>
      <w:r w:rsidRPr="00676A35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Владимировна,</w:t>
      </w:r>
      <w:r w:rsidRPr="00676A35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676A3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676A35">
        <w:rPr>
          <w:rFonts w:ascii="Times New Roman" w:hAnsi="Times New Roman" w:cs="Times New Roman"/>
          <w:sz w:val="28"/>
          <w:szCs w:val="28"/>
        </w:rPr>
        <w:t>. н., доцент, доцент кафедры русского языка факультета филологии и журналистики ФГБОУ ВО «Тамбовский государственный университет имени Г.Р. Державина»</w:t>
      </w:r>
      <w:r w:rsidR="00310D69">
        <w:rPr>
          <w:rFonts w:ascii="Times New Roman" w:hAnsi="Times New Roman" w:cs="Times New Roman"/>
          <w:sz w:val="28"/>
          <w:szCs w:val="28"/>
        </w:rPr>
        <w:t xml:space="preserve"> (г. Тамбов)</w:t>
      </w:r>
      <w:r w:rsidRPr="0067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20" w:rsidRDefault="00636020" w:rsidP="00636020">
      <w:pPr>
        <w:jc w:val="both"/>
        <w:rPr>
          <w:rFonts w:cs="Times New Roman"/>
          <w:b/>
          <w:i/>
          <w:sz w:val="28"/>
          <w:szCs w:val="28"/>
        </w:rPr>
      </w:pPr>
      <w:r w:rsidRPr="00676A35">
        <w:rPr>
          <w:rFonts w:cs="Times New Roman"/>
          <w:b/>
          <w:i/>
          <w:sz w:val="28"/>
          <w:szCs w:val="28"/>
        </w:rPr>
        <w:t>Образы христианских святых в народном календаре: их содержание и роль (на материале легенд, поверий, духовных стихов, нарративов, бытующих на территории южнорусской диалектной зоны).</w:t>
      </w:r>
    </w:p>
    <w:p w:rsidR="00636020" w:rsidRPr="00636020" w:rsidRDefault="00636020" w:rsidP="00636020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b/>
          <w:sz w:val="28"/>
          <w:szCs w:val="28"/>
        </w:rPr>
      </w:pPr>
    </w:p>
    <w:p w:rsidR="00636020" w:rsidRPr="00636020" w:rsidRDefault="00636020" w:rsidP="00440432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/>
          <w:sz w:val="28"/>
          <w:szCs w:val="28"/>
        </w:rPr>
        <w:t>Алленова</w:t>
      </w:r>
      <w:proofErr w:type="spellEnd"/>
      <w:r>
        <w:rPr>
          <w:rFonts w:eastAsiaTheme="minorEastAsia"/>
          <w:b/>
          <w:sz w:val="28"/>
          <w:szCs w:val="28"/>
        </w:rPr>
        <w:t xml:space="preserve"> Инна Викторовна, </w:t>
      </w:r>
      <w:r w:rsidRPr="00636020">
        <w:rPr>
          <w:rFonts w:eastAsiaTheme="minorEastAsia"/>
          <w:sz w:val="28"/>
          <w:szCs w:val="28"/>
        </w:rPr>
        <w:t>к.</w:t>
      </w:r>
      <w:r w:rsidR="001E2E3D">
        <w:rPr>
          <w:rFonts w:eastAsiaTheme="minorEastAsia"/>
          <w:sz w:val="28"/>
          <w:szCs w:val="28"/>
        </w:rPr>
        <w:t xml:space="preserve"> </w:t>
      </w:r>
      <w:r w:rsidRPr="00636020">
        <w:rPr>
          <w:rFonts w:eastAsiaTheme="minorEastAsia"/>
          <w:sz w:val="28"/>
          <w:szCs w:val="28"/>
        </w:rPr>
        <w:t xml:space="preserve">ист. н., </w:t>
      </w:r>
      <w:r>
        <w:rPr>
          <w:rFonts w:eastAsiaTheme="minorEastAsia"/>
          <w:sz w:val="28"/>
          <w:szCs w:val="28"/>
        </w:rPr>
        <w:t xml:space="preserve">доцент, специалист научно-методического отдела Тамбовской духовной семинарии, доцент кафедры лингвистики и гуманитарно-педагогического образования </w:t>
      </w:r>
      <w:r w:rsidRPr="00676A35">
        <w:rPr>
          <w:sz w:val="28"/>
          <w:szCs w:val="28"/>
        </w:rPr>
        <w:t>ФГБОУ ВО «Тамбовский государственный университет имени Г.Р. Державина»</w:t>
      </w:r>
      <w:r w:rsidR="00310D69">
        <w:rPr>
          <w:sz w:val="28"/>
          <w:szCs w:val="28"/>
        </w:rPr>
        <w:t xml:space="preserve"> (г. Тамбов)</w:t>
      </w:r>
    </w:p>
    <w:p w:rsidR="00237868" w:rsidRPr="00636020" w:rsidRDefault="00636020" w:rsidP="00636020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 xml:space="preserve">Отражение христианских идей в ранневизантийской литературной традиции. </w:t>
      </w:r>
    </w:p>
    <w:p w:rsidR="00322829" w:rsidRDefault="00322829" w:rsidP="00322829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b/>
          <w:sz w:val="28"/>
          <w:szCs w:val="28"/>
        </w:rPr>
      </w:pPr>
    </w:p>
    <w:p w:rsidR="00322829" w:rsidRPr="00322829" w:rsidRDefault="00322829" w:rsidP="00440432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rFonts w:eastAsiaTheme="minorEastAsia"/>
          <w:b/>
          <w:sz w:val="28"/>
          <w:szCs w:val="28"/>
        </w:rPr>
      </w:pPr>
      <w:proofErr w:type="spellStart"/>
      <w:r>
        <w:rPr>
          <w:rFonts w:eastAsiaTheme="minorEastAsia"/>
          <w:b/>
          <w:sz w:val="28"/>
          <w:szCs w:val="28"/>
        </w:rPr>
        <w:t>Цзинь</w:t>
      </w:r>
      <w:proofErr w:type="spellEnd"/>
      <w:r>
        <w:rPr>
          <w:rFonts w:eastAsiaTheme="minorEastAsia"/>
          <w:b/>
          <w:sz w:val="28"/>
          <w:szCs w:val="28"/>
        </w:rPr>
        <w:t xml:space="preserve"> Лили, </w:t>
      </w:r>
      <w:r>
        <w:rPr>
          <w:rFonts w:eastAsiaTheme="minorEastAsia"/>
          <w:sz w:val="28"/>
          <w:szCs w:val="28"/>
        </w:rPr>
        <w:t xml:space="preserve">аспирант факультета филологии и журналистики </w:t>
      </w:r>
      <w:r w:rsidRPr="00676A35">
        <w:rPr>
          <w:sz w:val="28"/>
          <w:szCs w:val="28"/>
        </w:rPr>
        <w:t>ФГБОУ ВО «Тамбовский государственный университет имени Г.Р. Державина»</w:t>
      </w:r>
      <w:r w:rsidR="00160939">
        <w:rPr>
          <w:sz w:val="28"/>
          <w:szCs w:val="28"/>
        </w:rPr>
        <w:t xml:space="preserve"> (Науч. р</w:t>
      </w:r>
      <w:bookmarkStart w:id="0" w:name="_GoBack"/>
      <w:bookmarkEnd w:id="0"/>
      <w:r w:rsidR="00160939">
        <w:rPr>
          <w:sz w:val="28"/>
          <w:szCs w:val="28"/>
        </w:rPr>
        <w:t xml:space="preserve">ук. – Л.Е. </w:t>
      </w:r>
      <w:proofErr w:type="spellStart"/>
      <w:r w:rsidR="00160939">
        <w:rPr>
          <w:sz w:val="28"/>
          <w:szCs w:val="28"/>
        </w:rPr>
        <w:t>Хворова</w:t>
      </w:r>
      <w:proofErr w:type="spellEnd"/>
      <w:r w:rsidR="00160939">
        <w:rPr>
          <w:sz w:val="28"/>
          <w:szCs w:val="28"/>
        </w:rPr>
        <w:t xml:space="preserve">, д. </w:t>
      </w:r>
      <w:proofErr w:type="spellStart"/>
      <w:r w:rsidR="00160939">
        <w:rPr>
          <w:sz w:val="28"/>
          <w:szCs w:val="28"/>
        </w:rPr>
        <w:t>филол</w:t>
      </w:r>
      <w:proofErr w:type="spellEnd"/>
      <w:r w:rsidR="00160939">
        <w:rPr>
          <w:sz w:val="28"/>
          <w:szCs w:val="28"/>
        </w:rPr>
        <w:t>. н., профессор, заведующая кафедрой русского языка)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Тяньцзиньский</w:t>
      </w:r>
      <w:proofErr w:type="spellEnd"/>
      <w:r>
        <w:rPr>
          <w:sz w:val="28"/>
          <w:szCs w:val="28"/>
        </w:rPr>
        <w:t xml:space="preserve"> университет иностранных языков (Китай, г. </w:t>
      </w:r>
      <w:proofErr w:type="spellStart"/>
      <w:r>
        <w:rPr>
          <w:sz w:val="28"/>
          <w:szCs w:val="28"/>
        </w:rPr>
        <w:t>Тяньцзинь</w:t>
      </w:r>
      <w:proofErr w:type="spellEnd"/>
      <w:r>
        <w:rPr>
          <w:sz w:val="28"/>
          <w:szCs w:val="28"/>
        </w:rPr>
        <w:t>)</w:t>
      </w:r>
    </w:p>
    <w:p w:rsidR="00322829" w:rsidRPr="00322829" w:rsidRDefault="00322829" w:rsidP="00322829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Соборность и ее значение для русской литературы.</w:t>
      </w:r>
    </w:p>
    <w:p w:rsidR="00322829" w:rsidRDefault="00322829" w:rsidP="00322829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b/>
          <w:sz w:val="28"/>
          <w:szCs w:val="28"/>
        </w:rPr>
      </w:pPr>
    </w:p>
    <w:p w:rsidR="00237868" w:rsidRPr="00310D69" w:rsidRDefault="00237868" w:rsidP="00440432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rFonts w:eastAsiaTheme="minorEastAsia"/>
          <w:b/>
          <w:sz w:val="28"/>
          <w:szCs w:val="28"/>
        </w:rPr>
      </w:pPr>
      <w:proofErr w:type="spellStart"/>
      <w:r>
        <w:rPr>
          <w:rFonts w:eastAsiaTheme="minorEastAsia"/>
          <w:b/>
          <w:sz w:val="28"/>
          <w:szCs w:val="28"/>
        </w:rPr>
        <w:t>Голдунов</w:t>
      </w:r>
      <w:proofErr w:type="spellEnd"/>
      <w:r>
        <w:rPr>
          <w:rFonts w:eastAsiaTheme="minorEastAsia"/>
          <w:b/>
          <w:sz w:val="28"/>
          <w:szCs w:val="28"/>
        </w:rPr>
        <w:t xml:space="preserve"> Вячеслав</w:t>
      </w:r>
      <w:r>
        <w:rPr>
          <w:rFonts w:eastAsiaTheme="minorEastAsia"/>
          <w:sz w:val="28"/>
          <w:szCs w:val="28"/>
        </w:rPr>
        <w:t>, студент 4 курса Тамбовской духовной семинарии</w:t>
      </w:r>
    </w:p>
    <w:p w:rsidR="00310D69" w:rsidRPr="00310D69" w:rsidRDefault="00310D69" w:rsidP="00310D69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310D69">
        <w:rPr>
          <w:rFonts w:eastAsiaTheme="minorEastAsia"/>
          <w:sz w:val="28"/>
          <w:szCs w:val="28"/>
        </w:rPr>
        <w:t>(г. Тамбов)</w:t>
      </w:r>
    </w:p>
    <w:p w:rsidR="00237868" w:rsidRPr="00237868" w:rsidRDefault="00237868" w:rsidP="00237868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Содержание термина «</w:t>
      </w:r>
      <w:proofErr w:type="spellStart"/>
      <w:r>
        <w:rPr>
          <w:rFonts w:eastAsiaTheme="minorEastAsia"/>
          <w:b/>
          <w:i/>
          <w:sz w:val="28"/>
          <w:szCs w:val="28"/>
        </w:rPr>
        <w:t>обожение</w:t>
      </w:r>
      <w:proofErr w:type="spellEnd"/>
      <w:r>
        <w:rPr>
          <w:rFonts w:eastAsiaTheme="minorEastAsia"/>
          <w:b/>
          <w:i/>
          <w:sz w:val="28"/>
          <w:szCs w:val="28"/>
        </w:rPr>
        <w:t>» в святоотеческой традиции Восточной церкви.</w:t>
      </w:r>
    </w:p>
    <w:p w:rsidR="00237868" w:rsidRDefault="00237868" w:rsidP="00237868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b/>
          <w:sz w:val="28"/>
          <w:szCs w:val="28"/>
        </w:rPr>
      </w:pPr>
    </w:p>
    <w:p w:rsidR="008D0F3E" w:rsidRPr="008D0F3E" w:rsidRDefault="008D0F3E" w:rsidP="00440432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Иеромонах Савва (Силантьев),</w:t>
      </w:r>
      <w:r>
        <w:rPr>
          <w:rFonts w:eastAsiaTheme="minorEastAsia"/>
          <w:sz w:val="28"/>
          <w:szCs w:val="28"/>
        </w:rPr>
        <w:t xml:space="preserve"> насельник Задонского Рождество-Богородицкого мужского монастыря (Липецкая обл., г. Задонск)</w:t>
      </w:r>
    </w:p>
    <w:p w:rsidR="008D0F3E" w:rsidRPr="008D0F3E" w:rsidRDefault="008D0F3E" w:rsidP="008D0F3E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Приемы художественной выразительности в творениях святителя Тихона Задонского (на примере произведения</w:t>
      </w:r>
      <w:r w:rsidR="00025E7A">
        <w:rPr>
          <w:rFonts w:eastAsiaTheme="minorEastAsia"/>
          <w:b/>
          <w:i/>
          <w:sz w:val="28"/>
          <w:szCs w:val="28"/>
        </w:rPr>
        <w:t xml:space="preserve"> «Сокровище духовное, от мира со</w:t>
      </w:r>
      <w:r>
        <w:rPr>
          <w:rFonts w:eastAsiaTheme="minorEastAsia"/>
          <w:b/>
          <w:i/>
          <w:sz w:val="28"/>
          <w:szCs w:val="28"/>
        </w:rPr>
        <w:t>бираемое»).</w:t>
      </w:r>
    </w:p>
    <w:p w:rsidR="008D0F3E" w:rsidRPr="008D0F3E" w:rsidRDefault="008D0F3E" w:rsidP="008D0F3E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b/>
          <w:sz w:val="28"/>
          <w:szCs w:val="28"/>
        </w:rPr>
      </w:pPr>
    </w:p>
    <w:p w:rsidR="00B05EDF" w:rsidRPr="00676A35" w:rsidRDefault="00BB1AE1" w:rsidP="00440432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rFonts w:eastAsiaTheme="minorEastAsia"/>
          <w:b/>
          <w:sz w:val="28"/>
          <w:szCs w:val="28"/>
        </w:rPr>
      </w:pPr>
      <w:r w:rsidRPr="00676A35">
        <w:rPr>
          <w:b/>
          <w:sz w:val="28"/>
          <w:szCs w:val="28"/>
        </w:rPr>
        <w:t>Беляева Кристина Сергеевна,</w:t>
      </w:r>
      <w:r w:rsidRPr="00676A35">
        <w:rPr>
          <w:sz w:val="28"/>
          <w:szCs w:val="28"/>
        </w:rPr>
        <w:t xml:space="preserve"> </w:t>
      </w:r>
      <w:r w:rsidR="00B05EDF" w:rsidRPr="00676A35">
        <w:rPr>
          <w:sz w:val="28"/>
          <w:szCs w:val="28"/>
        </w:rPr>
        <w:t xml:space="preserve">студентка 4 курса (бакалавриат) факультета филологии и журналистики (направление 45.03.01 – «Филология», профиль «Отечественная филология (русский язык и литература)») </w:t>
      </w:r>
      <w:r w:rsidRPr="00676A35">
        <w:rPr>
          <w:sz w:val="28"/>
          <w:szCs w:val="28"/>
        </w:rPr>
        <w:t>ФГБОУ ВО «Тамбовский государственный университет имени Г.Р. Державина»</w:t>
      </w:r>
      <w:r w:rsidR="00310D69">
        <w:rPr>
          <w:sz w:val="28"/>
          <w:szCs w:val="28"/>
        </w:rPr>
        <w:t xml:space="preserve"> (г. Тамбов)</w:t>
      </w:r>
    </w:p>
    <w:p w:rsidR="000E1206" w:rsidRDefault="00BB1AE1" w:rsidP="00440432">
      <w:pPr>
        <w:pStyle w:val="paragraph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676A35">
        <w:rPr>
          <w:b/>
          <w:i/>
          <w:sz w:val="28"/>
          <w:szCs w:val="28"/>
        </w:rPr>
        <w:t>Образ венценосных особ, христианских святых в топонимических, этиологических, эсхатологических и иных легендах, поверьях, нарративах (на материале, зафиксированном в Тамбовской</w:t>
      </w:r>
      <w:r w:rsidR="00B05EDF" w:rsidRPr="00676A35">
        <w:rPr>
          <w:b/>
          <w:i/>
          <w:sz w:val="28"/>
          <w:szCs w:val="28"/>
        </w:rPr>
        <w:t xml:space="preserve"> области</w:t>
      </w:r>
      <w:r w:rsidRPr="00676A35">
        <w:rPr>
          <w:b/>
          <w:i/>
          <w:sz w:val="28"/>
          <w:szCs w:val="28"/>
        </w:rPr>
        <w:t xml:space="preserve"> и прилежащих территориях). </w:t>
      </w:r>
    </w:p>
    <w:p w:rsidR="005C2C10" w:rsidRPr="00676A35" w:rsidRDefault="005C2C10" w:rsidP="00440432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b/>
          <w:i/>
          <w:sz w:val="28"/>
          <w:szCs w:val="28"/>
        </w:rPr>
      </w:pPr>
    </w:p>
    <w:p w:rsidR="00B05EDF" w:rsidRPr="00676A35" w:rsidRDefault="00BB1AE1" w:rsidP="0044043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6A35">
        <w:rPr>
          <w:rFonts w:ascii="Times New Roman" w:hAnsi="Times New Roman" w:cs="Times New Roman"/>
          <w:b/>
          <w:sz w:val="28"/>
          <w:szCs w:val="28"/>
        </w:rPr>
        <w:t>Буцких</w:t>
      </w:r>
      <w:proofErr w:type="spellEnd"/>
      <w:r w:rsidRPr="00676A35">
        <w:rPr>
          <w:rFonts w:ascii="Times New Roman" w:hAnsi="Times New Roman" w:cs="Times New Roman"/>
          <w:b/>
          <w:sz w:val="28"/>
          <w:szCs w:val="28"/>
        </w:rPr>
        <w:t xml:space="preserve"> Светлана Александровна</w:t>
      </w:r>
      <w:r w:rsidR="00781409" w:rsidRPr="00676A35">
        <w:rPr>
          <w:rFonts w:ascii="Times New Roman" w:hAnsi="Times New Roman" w:cs="Times New Roman"/>
          <w:b/>
          <w:sz w:val="28"/>
          <w:szCs w:val="28"/>
        </w:rPr>
        <w:t>,</w:t>
      </w:r>
      <w:r w:rsidRPr="00676A35">
        <w:rPr>
          <w:rFonts w:ascii="Times New Roman" w:hAnsi="Times New Roman" w:cs="Times New Roman"/>
          <w:sz w:val="28"/>
          <w:szCs w:val="28"/>
        </w:rPr>
        <w:t xml:space="preserve"> </w:t>
      </w:r>
      <w:r w:rsidR="00B05EDF" w:rsidRPr="00676A35">
        <w:rPr>
          <w:rFonts w:ascii="Times New Roman" w:hAnsi="Times New Roman" w:cs="Times New Roman"/>
          <w:sz w:val="28"/>
          <w:szCs w:val="28"/>
        </w:rPr>
        <w:t>студентка 4 курса (бакалавриат) факультета филологии и журналистики (направление 45.03.01 – «Филология», профиль «Отечественная филология (русский язык и литература)») ФГБОУ ВО «Тамбовский государственный университет имени Г.Р. Державина»</w:t>
      </w:r>
      <w:r w:rsidR="00310D69">
        <w:rPr>
          <w:rFonts w:ascii="Times New Roman" w:hAnsi="Times New Roman" w:cs="Times New Roman"/>
          <w:sz w:val="28"/>
          <w:szCs w:val="28"/>
        </w:rPr>
        <w:t xml:space="preserve"> (г. Тамбов)</w:t>
      </w:r>
    </w:p>
    <w:p w:rsidR="000E1206" w:rsidRDefault="00BB1AE1" w:rsidP="00440432">
      <w:pPr>
        <w:jc w:val="both"/>
        <w:textAlignment w:val="baseline"/>
        <w:rPr>
          <w:rFonts w:cs="Times New Roman"/>
          <w:b/>
          <w:i/>
          <w:sz w:val="28"/>
          <w:szCs w:val="28"/>
        </w:rPr>
      </w:pPr>
      <w:r w:rsidRPr="00676A35">
        <w:rPr>
          <w:rFonts w:cs="Times New Roman"/>
          <w:b/>
          <w:i/>
          <w:sz w:val="28"/>
          <w:szCs w:val="28"/>
        </w:rPr>
        <w:lastRenderedPageBreak/>
        <w:t>Народные представления о христианских святых и мифологических персонажах, организующих комплекс технологических этапов производства полотна (на материале южнорусской диалектной зоны).</w:t>
      </w:r>
    </w:p>
    <w:p w:rsidR="005C2C10" w:rsidRPr="00676A35" w:rsidRDefault="005C2C10" w:rsidP="00440432">
      <w:pPr>
        <w:jc w:val="both"/>
        <w:textAlignment w:val="baseline"/>
        <w:rPr>
          <w:rFonts w:cs="Times New Roman"/>
          <w:b/>
          <w:i/>
          <w:sz w:val="28"/>
          <w:szCs w:val="28"/>
        </w:rPr>
      </w:pPr>
    </w:p>
    <w:p w:rsidR="00781409" w:rsidRPr="00676A35" w:rsidRDefault="00781409" w:rsidP="0044043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6A35">
        <w:rPr>
          <w:rFonts w:ascii="Times New Roman" w:hAnsi="Times New Roman" w:cs="Times New Roman"/>
          <w:b/>
          <w:color w:val="000000"/>
          <w:sz w:val="28"/>
          <w:szCs w:val="28"/>
        </w:rPr>
        <w:t>Махрачев</w:t>
      </w:r>
      <w:proofErr w:type="spellEnd"/>
      <w:r w:rsidRPr="00676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Георгий Сергеевич, </w:t>
      </w:r>
      <w:r w:rsidRPr="00676A35">
        <w:rPr>
          <w:rFonts w:ascii="Times New Roman" w:hAnsi="Times New Roman" w:cs="Times New Roman"/>
          <w:color w:val="000000"/>
          <w:sz w:val="28"/>
          <w:szCs w:val="28"/>
        </w:rPr>
        <w:t>студент 4 курса</w:t>
      </w:r>
      <w:r w:rsidRPr="00676A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6A35">
        <w:rPr>
          <w:rFonts w:ascii="Times New Roman" w:hAnsi="Times New Roman" w:cs="Times New Roman"/>
          <w:color w:val="000000"/>
          <w:sz w:val="28"/>
          <w:szCs w:val="28"/>
        </w:rPr>
        <w:t>(бакалавриат) Педагогического института (направление подготовки «Педагогическое образование» (профиль «История»)</w:t>
      </w:r>
      <w:r w:rsidR="00BB1AE1" w:rsidRPr="00676A35">
        <w:rPr>
          <w:rFonts w:ascii="Times New Roman" w:hAnsi="Times New Roman" w:cs="Times New Roman"/>
          <w:color w:val="000000"/>
          <w:sz w:val="28"/>
          <w:szCs w:val="28"/>
        </w:rPr>
        <w:t xml:space="preserve"> ФГБОУ ВО «Тамбовский государственный университет имени Г.Р. Д</w:t>
      </w:r>
      <w:r w:rsidRPr="00676A35">
        <w:rPr>
          <w:rFonts w:ascii="Times New Roman" w:hAnsi="Times New Roman" w:cs="Times New Roman"/>
          <w:color w:val="000000"/>
          <w:sz w:val="28"/>
          <w:szCs w:val="28"/>
        </w:rPr>
        <w:t>ержавина»</w:t>
      </w:r>
      <w:r w:rsidR="00BB1AE1" w:rsidRPr="00676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D69">
        <w:rPr>
          <w:rFonts w:ascii="Times New Roman" w:hAnsi="Times New Roman" w:cs="Times New Roman"/>
          <w:color w:val="000000"/>
          <w:sz w:val="28"/>
          <w:szCs w:val="28"/>
        </w:rPr>
        <w:t>(г. Тамбов)</w:t>
      </w:r>
    </w:p>
    <w:p w:rsidR="000E1206" w:rsidRDefault="00BB1AE1" w:rsidP="00440432">
      <w:pPr>
        <w:jc w:val="both"/>
        <w:textAlignment w:val="baseline"/>
        <w:rPr>
          <w:rFonts w:cs="Times New Roman"/>
          <w:b/>
          <w:i/>
          <w:color w:val="000000"/>
          <w:sz w:val="28"/>
          <w:szCs w:val="28"/>
        </w:rPr>
      </w:pPr>
      <w:r w:rsidRPr="00676A35">
        <w:rPr>
          <w:rFonts w:cs="Times New Roman"/>
          <w:b/>
          <w:i/>
          <w:color w:val="000000"/>
          <w:sz w:val="28"/>
          <w:szCs w:val="28"/>
        </w:rPr>
        <w:t xml:space="preserve">Связь православных праздников с неземледельческими промыслами крестьян Тамбовской губернии во второй половине </w:t>
      </w:r>
      <w:r w:rsidRPr="00676A35">
        <w:rPr>
          <w:rFonts w:cs="Times New Roman"/>
          <w:b/>
          <w:i/>
          <w:color w:val="000000"/>
          <w:sz w:val="28"/>
          <w:szCs w:val="28"/>
          <w:lang w:val="en-US"/>
        </w:rPr>
        <w:t>XIX</w:t>
      </w:r>
      <w:r w:rsidR="00781409" w:rsidRPr="00676A35">
        <w:rPr>
          <w:rFonts w:cs="Times New Roman"/>
          <w:b/>
          <w:i/>
          <w:color w:val="000000"/>
          <w:sz w:val="28"/>
          <w:szCs w:val="28"/>
        </w:rPr>
        <w:t xml:space="preserve"> – начале XX века</w:t>
      </w:r>
      <w:r w:rsidRPr="00676A35">
        <w:rPr>
          <w:rFonts w:cs="Times New Roman"/>
          <w:b/>
          <w:i/>
          <w:color w:val="000000"/>
          <w:sz w:val="28"/>
          <w:szCs w:val="28"/>
        </w:rPr>
        <w:t xml:space="preserve">. </w:t>
      </w:r>
    </w:p>
    <w:p w:rsidR="005C2C10" w:rsidRPr="00676A35" w:rsidRDefault="005C2C10" w:rsidP="00440432">
      <w:pPr>
        <w:jc w:val="both"/>
        <w:textAlignment w:val="baseline"/>
        <w:rPr>
          <w:rFonts w:cs="Times New Roman"/>
          <w:b/>
          <w:i/>
          <w:sz w:val="28"/>
          <w:szCs w:val="28"/>
        </w:rPr>
      </w:pPr>
    </w:p>
    <w:p w:rsidR="00781409" w:rsidRPr="00676A35" w:rsidRDefault="00BB1AE1" w:rsidP="0044043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6A35">
        <w:rPr>
          <w:rFonts w:ascii="Times New Roman" w:hAnsi="Times New Roman" w:cs="Times New Roman"/>
          <w:b/>
          <w:sz w:val="28"/>
          <w:szCs w:val="28"/>
        </w:rPr>
        <w:t>Власова Юлия Александровна</w:t>
      </w:r>
      <w:r w:rsidRPr="00676A35">
        <w:rPr>
          <w:rFonts w:ascii="Times New Roman" w:hAnsi="Times New Roman" w:cs="Times New Roman"/>
          <w:sz w:val="28"/>
          <w:szCs w:val="28"/>
        </w:rPr>
        <w:t xml:space="preserve"> </w:t>
      </w:r>
      <w:r w:rsidR="00781409" w:rsidRPr="00676A35">
        <w:rPr>
          <w:rFonts w:ascii="Times New Roman" w:hAnsi="Times New Roman" w:cs="Times New Roman"/>
          <w:sz w:val="28"/>
          <w:szCs w:val="28"/>
        </w:rPr>
        <w:t>студентка 3 курса (бакалавриат) факультета филологии и журналистики (направление 45.03.01 – «Филология», профиль «Отечественная филология (русский язык и литература)») ФГБОУ ВО «Тамбовский государственный университет имени Г.Р. Державина»</w:t>
      </w:r>
      <w:r w:rsidR="00310D69">
        <w:rPr>
          <w:rFonts w:ascii="Times New Roman" w:hAnsi="Times New Roman" w:cs="Times New Roman"/>
          <w:sz w:val="28"/>
          <w:szCs w:val="28"/>
        </w:rPr>
        <w:t xml:space="preserve"> (г. Тамбов)</w:t>
      </w:r>
    </w:p>
    <w:p w:rsidR="00882157" w:rsidRPr="00676A35" w:rsidRDefault="00BB1AE1" w:rsidP="00440432">
      <w:pPr>
        <w:jc w:val="both"/>
        <w:rPr>
          <w:rFonts w:cs="Times New Roman"/>
          <w:b/>
          <w:i/>
          <w:sz w:val="28"/>
          <w:szCs w:val="28"/>
        </w:rPr>
      </w:pPr>
      <w:r w:rsidRPr="00676A35">
        <w:rPr>
          <w:rFonts w:cs="Times New Roman"/>
          <w:b/>
          <w:i/>
          <w:sz w:val="28"/>
          <w:szCs w:val="28"/>
        </w:rPr>
        <w:t>Образы христианских святых в легендах, поверьях, духовных стихах, нарративах (зафиксированных на территории Тамбовского региона).</w:t>
      </w:r>
    </w:p>
    <w:p w:rsidR="000E1206" w:rsidRDefault="000E1206" w:rsidP="004404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1206" w:rsidSect="00DC2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D9" w:rsidRDefault="00C04DD9" w:rsidP="00DE4899">
      <w:r>
        <w:separator/>
      </w:r>
    </w:p>
  </w:endnote>
  <w:endnote w:type="continuationSeparator" w:id="0">
    <w:p w:rsidR="00C04DD9" w:rsidRDefault="00C04DD9" w:rsidP="00DE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99" w:rsidRDefault="00DE48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99" w:rsidRDefault="00DE489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99" w:rsidRDefault="00DE48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D9" w:rsidRDefault="00C04DD9" w:rsidP="00DE4899">
      <w:r>
        <w:separator/>
      </w:r>
    </w:p>
  </w:footnote>
  <w:footnote w:type="continuationSeparator" w:id="0">
    <w:p w:rsidR="00C04DD9" w:rsidRDefault="00C04DD9" w:rsidP="00DE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99" w:rsidRDefault="00DE48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99" w:rsidRDefault="00DE489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99" w:rsidRDefault="00DE48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072"/>
    <w:multiLevelType w:val="multilevel"/>
    <w:tmpl w:val="77C2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017D"/>
    <w:multiLevelType w:val="multilevel"/>
    <w:tmpl w:val="848E9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F4B7E"/>
    <w:multiLevelType w:val="hybridMultilevel"/>
    <w:tmpl w:val="FBA0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F8E"/>
    <w:multiLevelType w:val="hybridMultilevel"/>
    <w:tmpl w:val="94D2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F74"/>
    <w:multiLevelType w:val="hybridMultilevel"/>
    <w:tmpl w:val="6466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13A6"/>
    <w:multiLevelType w:val="hybridMultilevel"/>
    <w:tmpl w:val="4C72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5D33"/>
    <w:multiLevelType w:val="hybridMultilevel"/>
    <w:tmpl w:val="6396DDCE"/>
    <w:lvl w:ilvl="0" w:tplc="31CAA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5399"/>
    <w:multiLevelType w:val="hybridMultilevel"/>
    <w:tmpl w:val="1B2CA62E"/>
    <w:lvl w:ilvl="0" w:tplc="A0960D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87CC2"/>
    <w:multiLevelType w:val="hybridMultilevel"/>
    <w:tmpl w:val="FCD05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812117"/>
    <w:multiLevelType w:val="hybridMultilevel"/>
    <w:tmpl w:val="ED4ADB18"/>
    <w:lvl w:ilvl="0" w:tplc="A2120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0E5A"/>
    <w:multiLevelType w:val="hybridMultilevel"/>
    <w:tmpl w:val="872A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F3F31"/>
    <w:multiLevelType w:val="hybridMultilevel"/>
    <w:tmpl w:val="6396DDCE"/>
    <w:lvl w:ilvl="0" w:tplc="31CAA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55B55"/>
    <w:multiLevelType w:val="multilevel"/>
    <w:tmpl w:val="2FA09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25A11"/>
    <w:multiLevelType w:val="hybridMultilevel"/>
    <w:tmpl w:val="2FC8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1F4D"/>
    <w:multiLevelType w:val="multilevel"/>
    <w:tmpl w:val="FD2C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F02093"/>
    <w:multiLevelType w:val="hybridMultilevel"/>
    <w:tmpl w:val="E1507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06CF2"/>
    <w:multiLevelType w:val="multilevel"/>
    <w:tmpl w:val="9E4A2C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ED3053"/>
    <w:multiLevelType w:val="hybridMultilevel"/>
    <w:tmpl w:val="3A2AE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3D69FE"/>
    <w:multiLevelType w:val="hybridMultilevel"/>
    <w:tmpl w:val="1AF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47BE7"/>
    <w:multiLevelType w:val="hybridMultilevel"/>
    <w:tmpl w:val="6396DDCE"/>
    <w:lvl w:ilvl="0" w:tplc="31CAA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6405D"/>
    <w:multiLevelType w:val="hybridMultilevel"/>
    <w:tmpl w:val="D68E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97E60"/>
    <w:multiLevelType w:val="hybridMultilevel"/>
    <w:tmpl w:val="1C66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F4303"/>
    <w:multiLevelType w:val="hybridMultilevel"/>
    <w:tmpl w:val="3C8C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908EE"/>
    <w:multiLevelType w:val="multilevel"/>
    <w:tmpl w:val="71844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716984"/>
    <w:multiLevelType w:val="hybridMultilevel"/>
    <w:tmpl w:val="2DC42C2A"/>
    <w:lvl w:ilvl="0" w:tplc="CD3CF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94888"/>
    <w:multiLevelType w:val="multilevel"/>
    <w:tmpl w:val="B1FCB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F181681"/>
    <w:multiLevelType w:val="multilevel"/>
    <w:tmpl w:val="14845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27"/>
  </w:num>
  <w:num w:numId="6">
    <w:abstractNumId w:val="16"/>
  </w:num>
  <w:num w:numId="7">
    <w:abstractNumId w:val="23"/>
  </w:num>
  <w:num w:numId="8">
    <w:abstractNumId w:val="25"/>
  </w:num>
  <w:num w:numId="9">
    <w:abstractNumId w:val="26"/>
  </w:num>
  <w:num w:numId="10">
    <w:abstractNumId w:val="6"/>
  </w:num>
  <w:num w:numId="11">
    <w:abstractNumId w:val="2"/>
  </w:num>
  <w:num w:numId="12">
    <w:abstractNumId w:val="18"/>
  </w:num>
  <w:num w:numId="13">
    <w:abstractNumId w:val="19"/>
  </w:num>
  <w:num w:numId="14">
    <w:abstractNumId w:val="17"/>
  </w:num>
  <w:num w:numId="15">
    <w:abstractNumId w:val="15"/>
  </w:num>
  <w:num w:numId="16">
    <w:abstractNumId w:val="22"/>
  </w:num>
  <w:num w:numId="17">
    <w:abstractNumId w:val="21"/>
  </w:num>
  <w:num w:numId="18">
    <w:abstractNumId w:val="9"/>
  </w:num>
  <w:num w:numId="19">
    <w:abstractNumId w:val="11"/>
  </w:num>
  <w:num w:numId="20">
    <w:abstractNumId w:val="20"/>
  </w:num>
  <w:num w:numId="21">
    <w:abstractNumId w:val="8"/>
  </w:num>
  <w:num w:numId="22">
    <w:abstractNumId w:val="5"/>
  </w:num>
  <w:num w:numId="23">
    <w:abstractNumId w:val="10"/>
  </w:num>
  <w:num w:numId="24">
    <w:abstractNumId w:val="4"/>
  </w:num>
  <w:num w:numId="25">
    <w:abstractNumId w:val="13"/>
  </w:num>
  <w:num w:numId="26">
    <w:abstractNumId w:val="24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15"/>
    <w:rsid w:val="00024825"/>
    <w:rsid w:val="00025E7A"/>
    <w:rsid w:val="00071B94"/>
    <w:rsid w:val="000E1206"/>
    <w:rsid w:val="00106673"/>
    <w:rsid w:val="00140026"/>
    <w:rsid w:val="00155A35"/>
    <w:rsid w:val="00160939"/>
    <w:rsid w:val="001624D5"/>
    <w:rsid w:val="0019443D"/>
    <w:rsid w:val="001C2619"/>
    <w:rsid w:val="001C74C1"/>
    <w:rsid w:val="001E2E3D"/>
    <w:rsid w:val="00206087"/>
    <w:rsid w:val="0022311E"/>
    <w:rsid w:val="00225C96"/>
    <w:rsid w:val="00237868"/>
    <w:rsid w:val="00240600"/>
    <w:rsid w:val="002B6485"/>
    <w:rsid w:val="002F6714"/>
    <w:rsid w:val="00302EDF"/>
    <w:rsid w:val="00310D69"/>
    <w:rsid w:val="00322829"/>
    <w:rsid w:val="00390856"/>
    <w:rsid w:val="00391414"/>
    <w:rsid w:val="00393D73"/>
    <w:rsid w:val="003A0FE4"/>
    <w:rsid w:val="003B6CD3"/>
    <w:rsid w:val="004028B6"/>
    <w:rsid w:val="0040531A"/>
    <w:rsid w:val="00440432"/>
    <w:rsid w:val="004C322A"/>
    <w:rsid w:val="004C62B3"/>
    <w:rsid w:val="004F6B03"/>
    <w:rsid w:val="00510241"/>
    <w:rsid w:val="00517300"/>
    <w:rsid w:val="005233E6"/>
    <w:rsid w:val="005531DA"/>
    <w:rsid w:val="00585D2E"/>
    <w:rsid w:val="005C2C10"/>
    <w:rsid w:val="005D16AE"/>
    <w:rsid w:val="00601915"/>
    <w:rsid w:val="006175D1"/>
    <w:rsid w:val="00636020"/>
    <w:rsid w:val="00647182"/>
    <w:rsid w:val="00676A35"/>
    <w:rsid w:val="006C44AB"/>
    <w:rsid w:val="006F7B4C"/>
    <w:rsid w:val="007022B5"/>
    <w:rsid w:val="00716BA7"/>
    <w:rsid w:val="00744E10"/>
    <w:rsid w:val="00781409"/>
    <w:rsid w:val="0078463C"/>
    <w:rsid w:val="008065CA"/>
    <w:rsid w:val="00826B64"/>
    <w:rsid w:val="00840F37"/>
    <w:rsid w:val="00853D15"/>
    <w:rsid w:val="00880263"/>
    <w:rsid w:val="00882157"/>
    <w:rsid w:val="0089524F"/>
    <w:rsid w:val="008A611D"/>
    <w:rsid w:val="008B32E5"/>
    <w:rsid w:val="008D0F3E"/>
    <w:rsid w:val="00956EF5"/>
    <w:rsid w:val="009C6CBB"/>
    <w:rsid w:val="00A17549"/>
    <w:rsid w:val="00AA6F84"/>
    <w:rsid w:val="00B05EDF"/>
    <w:rsid w:val="00B1599E"/>
    <w:rsid w:val="00B82215"/>
    <w:rsid w:val="00BB1AE1"/>
    <w:rsid w:val="00C04DD9"/>
    <w:rsid w:val="00C36619"/>
    <w:rsid w:val="00CA6CF3"/>
    <w:rsid w:val="00CC24EB"/>
    <w:rsid w:val="00D1443E"/>
    <w:rsid w:val="00D40B24"/>
    <w:rsid w:val="00D41966"/>
    <w:rsid w:val="00D439ED"/>
    <w:rsid w:val="00DC2109"/>
    <w:rsid w:val="00DE4899"/>
    <w:rsid w:val="00DF49CF"/>
    <w:rsid w:val="00E230C2"/>
    <w:rsid w:val="00E24E30"/>
    <w:rsid w:val="00ED262F"/>
    <w:rsid w:val="00ED39A3"/>
    <w:rsid w:val="00F35731"/>
    <w:rsid w:val="00F46F7B"/>
    <w:rsid w:val="00FD5DBB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FB28-5189-4BE7-92F0-C7A2CD66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1B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071B94"/>
  </w:style>
  <w:style w:type="character" w:customStyle="1" w:styleId="eop">
    <w:name w:val="eop"/>
    <w:basedOn w:val="a0"/>
    <w:rsid w:val="00071B94"/>
  </w:style>
  <w:style w:type="character" w:customStyle="1" w:styleId="spellingerror">
    <w:name w:val="spellingerror"/>
    <w:basedOn w:val="a0"/>
    <w:rsid w:val="00071B94"/>
  </w:style>
  <w:style w:type="paragraph" w:styleId="a3">
    <w:name w:val="List Paragraph"/>
    <w:basedOn w:val="a"/>
    <w:uiPriority w:val="34"/>
    <w:qFormat/>
    <w:rsid w:val="00BB1AE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Hyperlink"/>
    <w:basedOn w:val="a0"/>
    <w:uiPriority w:val="99"/>
    <w:unhideWhenUsed/>
    <w:rsid w:val="00BB1AE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B1A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js-phone-number">
    <w:name w:val="js-phone-number"/>
    <w:basedOn w:val="a0"/>
    <w:rsid w:val="000E1206"/>
  </w:style>
  <w:style w:type="paragraph" w:styleId="a6">
    <w:name w:val="Balloon Text"/>
    <w:basedOn w:val="a"/>
    <w:link w:val="a7"/>
    <w:uiPriority w:val="99"/>
    <w:semiHidden/>
    <w:unhideWhenUsed/>
    <w:rsid w:val="00840F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F3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4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4899"/>
  </w:style>
  <w:style w:type="paragraph" w:styleId="aa">
    <w:name w:val="footer"/>
    <w:basedOn w:val="a"/>
    <w:link w:val="ab"/>
    <w:uiPriority w:val="99"/>
    <w:unhideWhenUsed/>
    <w:rsid w:val="00DE4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4899"/>
  </w:style>
  <w:style w:type="character" w:styleId="ac">
    <w:name w:val="Strong"/>
    <w:basedOn w:val="a0"/>
    <w:uiPriority w:val="22"/>
    <w:qFormat/>
    <w:rsid w:val="00E23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20F2-39E5-4B5B-9489-BCDD8DDA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18</cp:revision>
  <cp:lastPrinted>2018-09-20T10:46:00Z</cp:lastPrinted>
  <dcterms:created xsi:type="dcterms:W3CDTF">2018-09-20T14:25:00Z</dcterms:created>
  <dcterms:modified xsi:type="dcterms:W3CDTF">2018-09-23T10:37:00Z</dcterms:modified>
</cp:coreProperties>
</file>