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D74" w:rsidRDefault="00305D74" w:rsidP="00305D74">
      <w:pPr>
        <w:spacing w:after="0" w:line="240" w:lineRule="auto"/>
        <w:jc w:val="center"/>
        <w:rPr>
          <w:rFonts w:ascii="Times New Roman" w:hAnsi="Times New Roman" w:cs="Times New Roman"/>
          <w:sz w:val="28"/>
          <w:szCs w:val="28"/>
        </w:rPr>
      </w:pPr>
      <w:r w:rsidRPr="00305D74">
        <w:rPr>
          <w:rFonts w:ascii="Times New Roman" w:hAnsi="Times New Roman" w:cs="Times New Roman"/>
          <w:noProof/>
          <w:sz w:val="28"/>
          <w:szCs w:val="28"/>
          <w:lang w:eastAsia="ru-RU"/>
        </w:rPr>
        <w:drawing>
          <wp:inline distT="0" distB="0" distL="0" distR="0">
            <wp:extent cx="6572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Религиозная организация -</w:t>
      </w:r>
    </w:p>
    <w:p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 xml:space="preserve">духовная образовательная организация высшего образования </w:t>
      </w:r>
    </w:p>
    <w:p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 xml:space="preserve">«Тамбовская духовная семинария Тамбовской епархии </w:t>
      </w:r>
    </w:p>
    <w:p w:rsidR="00305D74" w:rsidRPr="00305D74" w:rsidRDefault="00305D74" w:rsidP="00305D74">
      <w:pPr>
        <w:tabs>
          <w:tab w:val="left" w:pos="0"/>
        </w:tabs>
        <w:spacing w:after="0" w:line="240" w:lineRule="auto"/>
        <w:ind w:right="-1"/>
        <w:jc w:val="center"/>
        <w:rPr>
          <w:rFonts w:ascii="Times New Roman" w:hAnsi="Times New Roman" w:cs="Times New Roman"/>
          <w:b/>
          <w:spacing w:val="20"/>
          <w:sz w:val="28"/>
          <w:szCs w:val="28"/>
        </w:rPr>
      </w:pPr>
      <w:r w:rsidRPr="00305D74">
        <w:rPr>
          <w:rFonts w:ascii="Times New Roman" w:hAnsi="Times New Roman" w:cs="Times New Roman"/>
          <w:b/>
          <w:spacing w:val="20"/>
          <w:sz w:val="28"/>
          <w:szCs w:val="28"/>
        </w:rPr>
        <w:t>Русской Православной Церкви»</w:t>
      </w:r>
    </w:p>
    <w:p w:rsidR="00305D74" w:rsidRDefault="00305D74" w:rsidP="00305D74">
      <w:pPr>
        <w:spacing w:after="0" w:line="240" w:lineRule="auto"/>
        <w:jc w:val="both"/>
        <w:rPr>
          <w:rFonts w:ascii="Times New Roman" w:hAnsi="Times New Roman" w:cs="Times New Roman"/>
          <w:sz w:val="28"/>
          <w:szCs w:val="28"/>
        </w:rPr>
      </w:pPr>
    </w:p>
    <w:p w:rsidR="00305D74" w:rsidRDefault="00305D74" w:rsidP="009B4EF0">
      <w:pPr>
        <w:spacing w:after="0" w:line="240" w:lineRule="auto"/>
        <w:ind w:firstLine="709"/>
        <w:jc w:val="both"/>
        <w:rPr>
          <w:rFonts w:ascii="Times New Roman" w:hAnsi="Times New Roman" w:cs="Times New Roman"/>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76" w:lineRule="auto"/>
        <w:ind w:left="20"/>
        <w:rPr>
          <w:sz w:val="28"/>
          <w:szCs w:val="28"/>
        </w:rPr>
      </w:pPr>
    </w:p>
    <w:p w:rsidR="00305D74" w:rsidRDefault="00305D74" w:rsidP="00305D74">
      <w:pPr>
        <w:pStyle w:val="32"/>
        <w:shd w:val="clear" w:color="auto" w:fill="auto"/>
        <w:spacing w:line="276" w:lineRule="auto"/>
        <w:ind w:left="20"/>
        <w:rPr>
          <w:sz w:val="28"/>
          <w:szCs w:val="28"/>
        </w:rPr>
      </w:pPr>
      <w:r w:rsidRPr="00160F34">
        <w:rPr>
          <w:sz w:val="28"/>
          <w:szCs w:val="28"/>
        </w:rPr>
        <w:t xml:space="preserve">ПРОГРАММА </w:t>
      </w:r>
    </w:p>
    <w:p w:rsidR="00305D74" w:rsidRPr="00160F34" w:rsidRDefault="00305D74" w:rsidP="00305D74">
      <w:pPr>
        <w:pStyle w:val="32"/>
        <w:shd w:val="clear" w:color="auto" w:fill="auto"/>
        <w:spacing w:line="276" w:lineRule="auto"/>
        <w:ind w:left="20"/>
        <w:rPr>
          <w:sz w:val="28"/>
          <w:szCs w:val="28"/>
        </w:rPr>
      </w:pPr>
      <w:r w:rsidRPr="00160F34">
        <w:rPr>
          <w:sz w:val="28"/>
          <w:szCs w:val="28"/>
        </w:rPr>
        <w:t xml:space="preserve">ВСТУПИТЕЛЬНОГО </w:t>
      </w:r>
      <w:r>
        <w:rPr>
          <w:sz w:val="28"/>
          <w:szCs w:val="28"/>
        </w:rPr>
        <w:t>ПРОФЕССИОНАЛЬНОГО ИСПЫТАНИЯ</w:t>
      </w:r>
    </w:p>
    <w:p w:rsidR="00305D74" w:rsidRDefault="00305D74" w:rsidP="00305D74">
      <w:pPr>
        <w:pStyle w:val="32"/>
        <w:shd w:val="clear" w:color="auto" w:fill="auto"/>
        <w:spacing w:line="276" w:lineRule="auto"/>
        <w:ind w:left="20"/>
        <w:rPr>
          <w:sz w:val="28"/>
          <w:szCs w:val="28"/>
        </w:rPr>
      </w:pPr>
      <w:r>
        <w:rPr>
          <w:sz w:val="28"/>
          <w:szCs w:val="28"/>
        </w:rPr>
        <w:t>«</w:t>
      </w:r>
      <w:r w:rsidR="00AB3A3D">
        <w:rPr>
          <w:sz w:val="28"/>
          <w:szCs w:val="28"/>
        </w:rPr>
        <w:t>Русский язык</w:t>
      </w:r>
      <w:r>
        <w:rPr>
          <w:sz w:val="28"/>
          <w:szCs w:val="28"/>
        </w:rPr>
        <w:t>»</w:t>
      </w:r>
    </w:p>
    <w:p w:rsidR="00305D74" w:rsidRDefault="00305D74" w:rsidP="00305D74">
      <w:pPr>
        <w:pStyle w:val="Default"/>
        <w:spacing w:line="276" w:lineRule="auto"/>
      </w:pPr>
    </w:p>
    <w:p w:rsidR="00305D74" w:rsidRDefault="00305D74" w:rsidP="00305D74">
      <w:pPr>
        <w:pStyle w:val="Default"/>
        <w:spacing w:line="276" w:lineRule="auto"/>
      </w:pPr>
    </w:p>
    <w:p w:rsidR="00305D74" w:rsidRDefault="00305D74" w:rsidP="00305D74">
      <w:pPr>
        <w:pStyle w:val="Default"/>
        <w:spacing w:line="276" w:lineRule="auto"/>
      </w:pPr>
    </w:p>
    <w:p w:rsidR="00305D74" w:rsidRDefault="00305D74" w:rsidP="00305D74">
      <w:pPr>
        <w:pStyle w:val="Default"/>
        <w:spacing w:line="276" w:lineRule="auto"/>
      </w:pPr>
    </w:p>
    <w:p w:rsidR="00305D74" w:rsidRDefault="00305D74" w:rsidP="00305D74">
      <w:pPr>
        <w:pStyle w:val="32"/>
        <w:shd w:val="clear" w:color="auto" w:fill="auto"/>
        <w:spacing w:line="276" w:lineRule="auto"/>
        <w:jc w:val="left"/>
        <w:rPr>
          <w:bCs w:val="0"/>
          <w:sz w:val="28"/>
          <w:szCs w:val="28"/>
        </w:rPr>
      </w:pPr>
    </w:p>
    <w:p w:rsidR="00305D74" w:rsidRPr="005C7136" w:rsidRDefault="00AB3A3D" w:rsidP="00305D74">
      <w:pPr>
        <w:pStyle w:val="32"/>
        <w:shd w:val="clear" w:color="auto" w:fill="auto"/>
        <w:spacing w:line="276" w:lineRule="auto"/>
        <w:jc w:val="left"/>
        <w:rPr>
          <w:b w:val="0"/>
          <w:sz w:val="28"/>
          <w:szCs w:val="28"/>
        </w:rPr>
      </w:pPr>
      <w:r>
        <w:rPr>
          <w:bCs w:val="0"/>
          <w:sz w:val="28"/>
          <w:szCs w:val="28"/>
        </w:rPr>
        <w:t>Направле</w:t>
      </w:r>
      <w:r w:rsidR="00087BD7">
        <w:rPr>
          <w:bCs w:val="0"/>
          <w:sz w:val="28"/>
          <w:szCs w:val="28"/>
        </w:rPr>
        <w:t>ние</w:t>
      </w:r>
      <w:r w:rsidR="00305D74" w:rsidRPr="005C7136">
        <w:rPr>
          <w:bCs w:val="0"/>
          <w:sz w:val="28"/>
          <w:szCs w:val="28"/>
        </w:rPr>
        <w:t xml:space="preserve"> (профиль) подготовки:</w:t>
      </w:r>
      <w:r w:rsidR="00305D74">
        <w:rPr>
          <w:bCs w:val="0"/>
          <w:sz w:val="28"/>
          <w:szCs w:val="28"/>
        </w:rPr>
        <w:t xml:space="preserve"> </w:t>
      </w:r>
      <w:r w:rsidR="00305D74">
        <w:rPr>
          <w:b w:val="0"/>
          <w:sz w:val="28"/>
          <w:szCs w:val="28"/>
        </w:rPr>
        <w:t>Практическая теология Православия</w:t>
      </w:r>
    </w:p>
    <w:p w:rsidR="00305D74" w:rsidRPr="005C7136" w:rsidRDefault="00305D74" w:rsidP="00305D74">
      <w:pPr>
        <w:pStyle w:val="Default"/>
        <w:spacing w:line="276" w:lineRule="auto"/>
        <w:rPr>
          <w:sz w:val="28"/>
          <w:szCs w:val="28"/>
        </w:rPr>
      </w:pPr>
      <w:r>
        <w:rPr>
          <w:b/>
          <w:bCs/>
          <w:sz w:val="28"/>
          <w:szCs w:val="28"/>
        </w:rPr>
        <w:t xml:space="preserve">Уровень высшего образования: </w:t>
      </w:r>
      <w:r w:rsidRPr="005C7136">
        <w:rPr>
          <w:bCs/>
          <w:sz w:val="28"/>
          <w:szCs w:val="28"/>
        </w:rPr>
        <w:t>бакалавриат</w:t>
      </w:r>
    </w:p>
    <w:p w:rsidR="00305D74" w:rsidRDefault="00305D74" w:rsidP="00305D74">
      <w:pPr>
        <w:pStyle w:val="Default"/>
        <w:spacing w:line="276" w:lineRule="auto"/>
        <w:rPr>
          <w:sz w:val="28"/>
          <w:szCs w:val="28"/>
        </w:rPr>
      </w:pPr>
      <w:r>
        <w:rPr>
          <w:b/>
          <w:bCs/>
          <w:sz w:val="28"/>
          <w:szCs w:val="28"/>
        </w:rPr>
        <w:t xml:space="preserve">Форма обучения: </w:t>
      </w:r>
      <w:r>
        <w:rPr>
          <w:sz w:val="28"/>
          <w:szCs w:val="28"/>
        </w:rPr>
        <w:t xml:space="preserve">очная, заочная </w:t>
      </w:r>
    </w:p>
    <w:p w:rsidR="00305D74" w:rsidRDefault="00305D74" w:rsidP="00305D74">
      <w:pPr>
        <w:pStyle w:val="Default"/>
        <w:spacing w:line="276" w:lineRule="auto"/>
        <w:rPr>
          <w:sz w:val="28"/>
          <w:szCs w:val="28"/>
        </w:rPr>
      </w:pPr>
      <w:r>
        <w:rPr>
          <w:b/>
          <w:bCs/>
          <w:sz w:val="28"/>
          <w:szCs w:val="28"/>
        </w:rPr>
        <w:t xml:space="preserve">Год набора: </w:t>
      </w:r>
      <w:r>
        <w:rPr>
          <w:sz w:val="28"/>
          <w:szCs w:val="28"/>
        </w:rPr>
        <w:t xml:space="preserve">2019 </w:t>
      </w: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after="293" w:line="240" w:lineRule="exact"/>
        <w:ind w:left="20"/>
        <w:rPr>
          <w:sz w:val="28"/>
          <w:szCs w:val="28"/>
        </w:rPr>
      </w:pPr>
    </w:p>
    <w:p w:rsidR="00305D74" w:rsidRDefault="00305D74" w:rsidP="00305D74">
      <w:pPr>
        <w:pStyle w:val="32"/>
        <w:shd w:val="clear" w:color="auto" w:fill="auto"/>
        <w:spacing w:line="276" w:lineRule="auto"/>
        <w:ind w:left="20"/>
        <w:rPr>
          <w:sz w:val="28"/>
          <w:szCs w:val="28"/>
        </w:rPr>
      </w:pPr>
      <w:r>
        <w:rPr>
          <w:sz w:val="28"/>
          <w:szCs w:val="28"/>
        </w:rPr>
        <w:t>Тамбов</w:t>
      </w:r>
    </w:p>
    <w:p w:rsidR="00305D74" w:rsidRDefault="00305D74" w:rsidP="00305D74">
      <w:pPr>
        <w:pStyle w:val="32"/>
        <w:shd w:val="clear" w:color="auto" w:fill="auto"/>
        <w:spacing w:line="276" w:lineRule="auto"/>
        <w:ind w:left="20"/>
        <w:rPr>
          <w:sz w:val="28"/>
          <w:szCs w:val="28"/>
        </w:rPr>
      </w:pPr>
      <w:r>
        <w:rPr>
          <w:sz w:val="28"/>
          <w:szCs w:val="28"/>
        </w:rPr>
        <w:t>2018</w:t>
      </w:r>
    </w:p>
    <w:p w:rsidR="00305D74" w:rsidRPr="00160F34" w:rsidRDefault="00305D74" w:rsidP="00305D74">
      <w:pPr>
        <w:pStyle w:val="40"/>
        <w:shd w:val="clear" w:color="auto" w:fill="auto"/>
        <w:spacing w:before="0" w:after="0" w:line="280" w:lineRule="exact"/>
        <w:sectPr w:rsidR="00305D74" w:rsidRPr="00160F34">
          <w:headerReference w:type="default" r:id="rId9"/>
          <w:pgSz w:w="11900" w:h="16840"/>
          <w:pgMar w:top="978" w:right="824" w:bottom="978" w:left="1336" w:header="0" w:footer="3" w:gutter="0"/>
          <w:cols w:space="720"/>
          <w:noEndnote/>
          <w:titlePg/>
          <w:docGrid w:linePitch="360"/>
        </w:sectPr>
      </w:pPr>
    </w:p>
    <w:p w:rsidR="00D52DAD" w:rsidRPr="00FC0436" w:rsidRDefault="004E095A" w:rsidP="00FC0436">
      <w:pPr>
        <w:pStyle w:val="32"/>
        <w:shd w:val="clear" w:color="auto" w:fill="auto"/>
        <w:spacing w:line="240" w:lineRule="auto"/>
        <w:ind w:firstLine="709"/>
        <w:jc w:val="both"/>
        <w:rPr>
          <w:sz w:val="28"/>
          <w:szCs w:val="28"/>
        </w:rPr>
      </w:pPr>
      <w:r>
        <w:rPr>
          <w:sz w:val="28"/>
          <w:szCs w:val="28"/>
        </w:rPr>
        <w:lastRenderedPageBreak/>
        <w:t>Автор-составитель</w:t>
      </w:r>
      <w:r w:rsidR="00D52DAD" w:rsidRPr="00FC0436">
        <w:rPr>
          <w:sz w:val="28"/>
          <w:szCs w:val="28"/>
        </w:rPr>
        <w:t>:</w:t>
      </w:r>
    </w:p>
    <w:p w:rsidR="00D52DAD" w:rsidRPr="00FC0436" w:rsidRDefault="004E095A" w:rsidP="00FC0436">
      <w:pPr>
        <w:pStyle w:val="32"/>
        <w:shd w:val="clear" w:color="auto" w:fill="auto"/>
        <w:spacing w:line="240" w:lineRule="auto"/>
        <w:ind w:firstLine="709"/>
        <w:jc w:val="both"/>
        <w:rPr>
          <w:b w:val="0"/>
          <w:sz w:val="28"/>
          <w:szCs w:val="28"/>
        </w:rPr>
      </w:pPr>
      <w:r>
        <w:rPr>
          <w:b w:val="0"/>
          <w:i/>
          <w:sz w:val="28"/>
          <w:szCs w:val="28"/>
        </w:rPr>
        <w:t xml:space="preserve">Е.В. Грудинина, </w:t>
      </w:r>
      <w:r w:rsidRPr="004E095A">
        <w:rPr>
          <w:b w:val="0"/>
          <w:sz w:val="28"/>
          <w:szCs w:val="28"/>
        </w:rPr>
        <w:t xml:space="preserve">к. </w:t>
      </w:r>
      <w:proofErr w:type="spellStart"/>
      <w:r w:rsidRPr="004E095A">
        <w:rPr>
          <w:b w:val="0"/>
          <w:sz w:val="28"/>
          <w:szCs w:val="28"/>
        </w:rPr>
        <w:t>филол</w:t>
      </w:r>
      <w:proofErr w:type="spellEnd"/>
      <w:r w:rsidRPr="004E095A">
        <w:rPr>
          <w:b w:val="0"/>
          <w:sz w:val="28"/>
          <w:szCs w:val="28"/>
        </w:rPr>
        <w:t>. н.</w:t>
      </w:r>
      <w:proofErr w:type="gramStart"/>
      <w:r w:rsidRPr="004E095A">
        <w:rPr>
          <w:b w:val="0"/>
          <w:sz w:val="28"/>
          <w:szCs w:val="28"/>
        </w:rPr>
        <w:t>,</w:t>
      </w:r>
      <w:r>
        <w:rPr>
          <w:b w:val="0"/>
          <w:i/>
          <w:sz w:val="28"/>
          <w:szCs w:val="28"/>
        </w:rPr>
        <w:t xml:space="preserve"> </w:t>
      </w:r>
      <w:r w:rsidR="00087BD7" w:rsidRPr="00FC0436">
        <w:rPr>
          <w:b w:val="0"/>
          <w:i/>
          <w:sz w:val="28"/>
          <w:szCs w:val="28"/>
        </w:rPr>
        <w:t xml:space="preserve"> </w:t>
      </w:r>
      <w:r>
        <w:rPr>
          <w:b w:val="0"/>
          <w:sz w:val="28"/>
          <w:szCs w:val="28"/>
        </w:rPr>
        <w:t>проректор</w:t>
      </w:r>
      <w:proofErr w:type="gramEnd"/>
      <w:r>
        <w:rPr>
          <w:b w:val="0"/>
          <w:sz w:val="28"/>
          <w:szCs w:val="28"/>
        </w:rPr>
        <w:t xml:space="preserve"> по научной работе Тамбовской духовной семинарии</w:t>
      </w:r>
      <w:r w:rsidR="00FC0436" w:rsidRPr="00FC0436">
        <w:rPr>
          <w:b w:val="0"/>
          <w:sz w:val="28"/>
          <w:szCs w:val="28"/>
        </w:rPr>
        <w:t>.</w:t>
      </w:r>
    </w:p>
    <w:p w:rsidR="00D52DAD" w:rsidRPr="00FC0436" w:rsidRDefault="00D52DAD" w:rsidP="00D52DAD">
      <w:pPr>
        <w:spacing w:after="0" w:line="240" w:lineRule="auto"/>
        <w:ind w:firstLine="709"/>
        <w:jc w:val="both"/>
        <w:rPr>
          <w:rFonts w:ascii="Times New Roman" w:hAnsi="Times New Roman" w:cs="Times New Roman"/>
          <w:sz w:val="28"/>
          <w:szCs w:val="28"/>
        </w:rPr>
      </w:pPr>
    </w:p>
    <w:p w:rsidR="001F7DF6" w:rsidRPr="00FC0436" w:rsidRDefault="001F7DF6"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Пояснительная записка</w:t>
      </w:r>
    </w:p>
    <w:p w:rsidR="00DC3EE1" w:rsidRPr="00FC0436" w:rsidRDefault="00087BD7"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Данное в</w:t>
      </w:r>
      <w:r w:rsidR="00DC3EE1" w:rsidRPr="00FC0436">
        <w:rPr>
          <w:rFonts w:ascii="Times New Roman" w:hAnsi="Times New Roman" w:cs="Times New Roman"/>
          <w:sz w:val="28"/>
          <w:szCs w:val="28"/>
        </w:rPr>
        <w:t xml:space="preserve">ступительное испытание проводится для определения уровня знаний по </w:t>
      </w:r>
      <w:r w:rsidR="004E095A">
        <w:rPr>
          <w:rFonts w:ascii="Times New Roman" w:hAnsi="Times New Roman" w:cs="Times New Roman"/>
          <w:sz w:val="28"/>
          <w:szCs w:val="28"/>
        </w:rPr>
        <w:t xml:space="preserve">русскому языку </w:t>
      </w:r>
      <w:r w:rsidR="00DC3EE1" w:rsidRPr="00FC0436">
        <w:rPr>
          <w:rFonts w:ascii="Times New Roman" w:hAnsi="Times New Roman" w:cs="Times New Roman"/>
          <w:sz w:val="28"/>
          <w:szCs w:val="28"/>
        </w:rPr>
        <w:t>у абитуриентов, не имеющих результатов ЕГЭ (единого государственного экзамена) по</w:t>
      </w:r>
      <w:r w:rsidRPr="00FC0436">
        <w:rPr>
          <w:rFonts w:ascii="Times New Roman" w:hAnsi="Times New Roman" w:cs="Times New Roman"/>
          <w:sz w:val="28"/>
          <w:szCs w:val="28"/>
        </w:rPr>
        <w:t xml:space="preserve"> этой дисциплине</w:t>
      </w:r>
      <w:r w:rsidR="00DC3EE1" w:rsidRPr="00FC0436">
        <w:rPr>
          <w:rFonts w:ascii="Times New Roman" w:hAnsi="Times New Roman" w:cs="Times New Roman"/>
          <w:sz w:val="28"/>
          <w:szCs w:val="28"/>
        </w:rPr>
        <w:t>. Экзамен проходит в</w:t>
      </w:r>
      <w:r w:rsidR="009F7254" w:rsidRPr="00FC0436">
        <w:rPr>
          <w:rFonts w:ascii="Times New Roman" w:hAnsi="Times New Roman" w:cs="Times New Roman"/>
          <w:sz w:val="28"/>
          <w:szCs w:val="28"/>
        </w:rPr>
        <w:t xml:space="preserve"> </w:t>
      </w:r>
      <w:r w:rsidR="004E095A">
        <w:rPr>
          <w:rFonts w:ascii="Times New Roman" w:hAnsi="Times New Roman" w:cs="Times New Roman"/>
          <w:sz w:val="28"/>
          <w:szCs w:val="28"/>
        </w:rPr>
        <w:t xml:space="preserve">письменной </w:t>
      </w:r>
      <w:r w:rsidR="009F7254" w:rsidRPr="00FC0436">
        <w:rPr>
          <w:rFonts w:ascii="Times New Roman" w:hAnsi="Times New Roman" w:cs="Times New Roman"/>
          <w:sz w:val="28"/>
          <w:szCs w:val="28"/>
        </w:rPr>
        <w:t>форме</w:t>
      </w:r>
      <w:r w:rsidR="004E095A">
        <w:rPr>
          <w:rFonts w:ascii="Times New Roman" w:hAnsi="Times New Roman" w:cs="Times New Roman"/>
          <w:sz w:val="28"/>
          <w:szCs w:val="28"/>
        </w:rPr>
        <w:t xml:space="preserve"> (сочинение с опорой на прочитанный текст) и имеет практическую направленность: проверяет уровень грамотности и речевого развития абитуриентов</w:t>
      </w:r>
      <w:r w:rsidR="00DC3EE1" w:rsidRPr="00FC0436">
        <w:rPr>
          <w:rFonts w:ascii="Times New Roman" w:hAnsi="Times New Roman" w:cs="Times New Roman"/>
          <w:sz w:val="28"/>
          <w:szCs w:val="28"/>
        </w:rPr>
        <w:t xml:space="preserve">. </w:t>
      </w:r>
      <w:r w:rsidR="00E654B9" w:rsidRPr="00FC0436">
        <w:rPr>
          <w:rFonts w:ascii="Times New Roman" w:hAnsi="Times New Roman" w:cs="Times New Roman"/>
          <w:sz w:val="28"/>
          <w:szCs w:val="28"/>
        </w:rPr>
        <w:t xml:space="preserve">Необходимость проведения подобного испытания обусловлена непосредственной связью </w:t>
      </w:r>
      <w:r w:rsidR="004E095A">
        <w:rPr>
          <w:rFonts w:ascii="Times New Roman" w:hAnsi="Times New Roman" w:cs="Times New Roman"/>
          <w:sz w:val="28"/>
          <w:szCs w:val="28"/>
        </w:rPr>
        <w:t xml:space="preserve">уровня владения русским языком с </w:t>
      </w:r>
      <w:r w:rsidR="00E654B9" w:rsidRPr="00FC0436">
        <w:rPr>
          <w:rFonts w:ascii="Times New Roman" w:hAnsi="Times New Roman" w:cs="Times New Roman"/>
          <w:sz w:val="28"/>
          <w:szCs w:val="28"/>
        </w:rPr>
        <w:t xml:space="preserve">последующим освоением </w:t>
      </w:r>
      <w:r w:rsidR="004E095A">
        <w:rPr>
          <w:rFonts w:ascii="Times New Roman" w:hAnsi="Times New Roman" w:cs="Times New Roman"/>
          <w:sz w:val="28"/>
          <w:szCs w:val="28"/>
        </w:rPr>
        <w:t xml:space="preserve">ряда гуманитарных </w:t>
      </w:r>
      <w:r w:rsidR="00E654B9" w:rsidRPr="00FC0436">
        <w:rPr>
          <w:rFonts w:ascii="Times New Roman" w:hAnsi="Times New Roman" w:cs="Times New Roman"/>
          <w:sz w:val="28"/>
          <w:szCs w:val="28"/>
        </w:rPr>
        <w:t>дисциплин, преподаваемых в Тамбовской духовной семинарии.</w:t>
      </w:r>
    </w:p>
    <w:p w:rsidR="00E654B9" w:rsidRPr="00FC0436" w:rsidRDefault="004C6A15" w:rsidP="009B4EF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Тематика текстов, предлагаемых для анализа, имеет духовно-нравственную направленность и способствует построению экзаменуемым собственного рассуждения. Экзаменационные материалы и критерии оценки сочинений разработаны в соответствии с требованиями Федерального государственного стандарта полного общего среднего образования.</w:t>
      </w:r>
    </w:p>
    <w:p w:rsidR="004C6A15" w:rsidRDefault="004C6A15" w:rsidP="009B4EF0">
      <w:pPr>
        <w:spacing w:after="0" w:line="240" w:lineRule="auto"/>
        <w:ind w:firstLine="709"/>
        <w:jc w:val="both"/>
        <w:rPr>
          <w:rFonts w:ascii="Times New Roman" w:hAnsi="Times New Roman" w:cs="Times New Roman"/>
          <w:b/>
          <w:sz w:val="28"/>
          <w:szCs w:val="28"/>
        </w:rPr>
      </w:pPr>
    </w:p>
    <w:p w:rsidR="00FC2103" w:rsidRPr="00FC0436" w:rsidRDefault="001F7DF6"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Методические рекомендации и требования к вступительному испытанию:</w:t>
      </w:r>
    </w:p>
    <w:p w:rsidR="00FC2103" w:rsidRPr="00FC0436" w:rsidRDefault="00FC2103"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 xml:space="preserve"> При подготовке к вступительному испытанию абитуриенту необходимо: </w:t>
      </w:r>
    </w:p>
    <w:p w:rsidR="004C6A15" w:rsidRDefault="00FC2103" w:rsidP="004C6A15">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1. Ознакомиться с</w:t>
      </w:r>
      <w:r w:rsidR="004C6A15">
        <w:rPr>
          <w:rFonts w:ascii="Times New Roman" w:hAnsi="Times New Roman" w:cs="Times New Roman"/>
          <w:sz w:val="28"/>
          <w:szCs w:val="28"/>
        </w:rPr>
        <w:t xml:space="preserve"> инструкцией к написанию сочинения, а также предлагаемыми тренировочными вариантами текстов.</w:t>
      </w:r>
    </w:p>
    <w:p w:rsidR="00FC2103" w:rsidRDefault="00FC2103"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2.</w:t>
      </w:r>
      <w:r w:rsidR="004C6A15">
        <w:rPr>
          <w:rFonts w:ascii="Times New Roman" w:hAnsi="Times New Roman" w:cs="Times New Roman"/>
          <w:sz w:val="28"/>
          <w:szCs w:val="28"/>
        </w:rPr>
        <w:t xml:space="preserve"> Изучить критерии оценки экзаменационных сочинений</w:t>
      </w:r>
      <w:r w:rsidRPr="00FC0436">
        <w:rPr>
          <w:rFonts w:ascii="Times New Roman" w:hAnsi="Times New Roman" w:cs="Times New Roman"/>
          <w:sz w:val="28"/>
          <w:szCs w:val="28"/>
        </w:rPr>
        <w:t xml:space="preserve">. </w:t>
      </w:r>
    </w:p>
    <w:p w:rsidR="00FA01BC" w:rsidRPr="00FC0436" w:rsidRDefault="004C6A15" w:rsidP="00FA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Используя предлагаемые тренировочные тексты, написать пробные сочинения, а затем проанализировать их на соответствие </w:t>
      </w:r>
      <w:r w:rsidR="00FA01BC">
        <w:rPr>
          <w:rFonts w:ascii="Times New Roman" w:hAnsi="Times New Roman" w:cs="Times New Roman"/>
          <w:sz w:val="28"/>
          <w:szCs w:val="28"/>
        </w:rPr>
        <w:t>указанным критериям.</w:t>
      </w:r>
    </w:p>
    <w:p w:rsidR="00E654B9" w:rsidRPr="00FC0436" w:rsidRDefault="00E654B9" w:rsidP="009B4EF0">
      <w:pPr>
        <w:spacing w:after="0" w:line="240" w:lineRule="auto"/>
        <w:ind w:firstLine="709"/>
        <w:jc w:val="both"/>
        <w:rPr>
          <w:rFonts w:ascii="Times New Roman" w:hAnsi="Times New Roman" w:cs="Times New Roman"/>
          <w:b/>
          <w:sz w:val="28"/>
          <w:szCs w:val="28"/>
        </w:rPr>
      </w:pPr>
    </w:p>
    <w:p w:rsidR="00FC2103" w:rsidRPr="00FC0436" w:rsidRDefault="00FC2103" w:rsidP="009B4EF0">
      <w:pPr>
        <w:spacing w:after="0" w:line="240" w:lineRule="auto"/>
        <w:ind w:firstLine="709"/>
        <w:jc w:val="both"/>
        <w:rPr>
          <w:rFonts w:ascii="Times New Roman" w:hAnsi="Times New Roman" w:cs="Times New Roman"/>
          <w:b/>
          <w:sz w:val="28"/>
          <w:szCs w:val="28"/>
        </w:rPr>
      </w:pPr>
      <w:r w:rsidRPr="00FC0436">
        <w:rPr>
          <w:rFonts w:ascii="Times New Roman" w:hAnsi="Times New Roman" w:cs="Times New Roman"/>
          <w:b/>
          <w:sz w:val="28"/>
          <w:szCs w:val="28"/>
        </w:rPr>
        <w:t xml:space="preserve">Структура </w:t>
      </w:r>
      <w:r w:rsidR="009F7254" w:rsidRPr="00FC0436">
        <w:rPr>
          <w:rFonts w:ascii="Times New Roman" w:hAnsi="Times New Roman" w:cs="Times New Roman"/>
          <w:b/>
          <w:sz w:val="28"/>
          <w:szCs w:val="28"/>
        </w:rPr>
        <w:t xml:space="preserve">и порядок проведения </w:t>
      </w:r>
      <w:r w:rsidRPr="00FC0436">
        <w:rPr>
          <w:rFonts w:ascii="Times New Roman" w:hAnsi="Times New Roman" w:cs="Times New Roman"/>
          <w:b/>
          <w:sz w:val="28"/>
          <w:szCs w:val="28"/>
        </w:rPr>
        <w:t>экзамена</w:t>
      </w:r>
      <w:r w:rsidR="001F7DF6" w:rsidRPr="00FC0436">
        <w:rPr>
          <w:rFonts w:ascii="Times New Roman" w:hAnsi="Times New Roman" w:cs="Times New Roman"/>
          <w:b/>
          <w:sz w:val="28"/>
          <w:szCs w:val="28"/>
        </w:rPr>
        <w:t>:</w:t>
      </w:r>
      <w:r w:rsidRPr="00FC0436">
        <w:rPr>
          <w:rFonts w:ascii="Times New Roman" w:hAnsi="Times New Roman" w:cs="Times New Roman"/>
          <w:b/>
          <w:sz w:val="28"/>
          <w:szCs w:val="28"/>
        </w:rPr>
        <w:t xml:space="preserve"> </w:t>
      </w:r>
    </w:p>
    <w:p w:rsidR="00FA01BC" w:rsidRDefault="00E654B9"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Экзаменационный</w:t>
      </w:r>
      <w:r w:rsidR="00B15F70" w:rsidRPr="00FC0436">
        <w:rPr>
          <w:rFonts w:ascii="Times New Roman" w:hAnsi="Times New Roman" w:cs="Times New Roman"/>
          <w:sz w:val="28"/>
          <w:szCs w:val="28"/>
        </w:rPr>
        <w:t xml:space="preserve"> </w:t>
      </w:r>
      <w:r w:rsidRPr="00FC0436">
        <w:rPr>
          <w:rFonts w:ascii="Times New Roman" w:hAnsi="Times New Roman" w:cs="Times New Roman"/>
          <w:sz w:val="28"/>
          <w:szCs w:val="28"/>
        </w:rPr>
        <w:t>материал включает</w:t>
      </w:r>
      <w:r w:rsidR="00FA01BC">
        <w:rPr>
          <w:rFonts w:ascii="Times New Roman" w:hAnsi="Times New Roman" w:cs="Times New Roman"/>
          <w:sz w:val="28"/>
          <w:szCs w:val="28"/>
        </w:rPr>
        <w:t xml:space="preserve"> инструкцию к написанию экзаменационного сочинения, тренировочные тексты с заданием, критерии оценки сочинения со шкалой перевода баллов в оценку.</w:t>
      </w:r>
    </w:p>
    <w:p w:rsidR="009F7254" w:rsidRPr="00FC0436" w:rsidRDefault="003E19D6" w:rsidP="009B4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балл за письменный экзамен по русскому языку – 23. </w:t>
      </w:r>
      <w:r w:rsidR="00B15F70" w:rsidRPr="00FC0436">
        <w:rPr>
          <w:rFonts w:ascii="Times New Roman" w:hAnsi="Times New Roman" w:cs="Times New Roman"/>
          <w:sz w:val="28"/>
          <w:szCs w:val="28"/>
        </w:rPr>
        <w:t xml:space="preserve">Минимальный проходной балл </w:t>
      </w:r>
      <w:r>
        <w:rPr>
          <w:rFonts w:ascii="Times New Roman" w:hAnsi="Times New Roman" w:cs="Times New Roman"/>
          <w:sz w:val="28"/>
          <w:szCs w:val="28"/>
        </w:rPr>
        <w:t>– 9</w:t>
      </w:r>
      <w:r w:rsidR="00B15F70" w:rsidRPr="00FC0436">
        <w:rPr>
          <w:rFonts w:ascii="Times New Roman" w:hAnsi="Times New Roman" w:cs="Times New Roman"/>
          <w:sz w:val="28"/>
          <w:szCs w:val="28"/>
        </w:rPr>
        <w:t>.</w:t>
      </w:r>
    </w:p>
    <w:p w:rsidR="001F7DF6" w:rsidRPr="00FC0436" w:rsidRDefault="00B15F70" w:rsidP="009B4EF0">
      <w:pPr>
        <w:spacing w:after="0" w:line="240" w:lineRule="auto"/>
        <w:ind w:firstLine="709"/>
        <w:jc w:val="both"/>
        <w:rPr>
          <w:rFonts w:ascii="Times New Roman" w:hAnsi="Times New Roman" w:cs="Times New Roman"/>
          <w:sz w:val="28"/>
          <w:szCs w:val="28"/>
        </w:rPr>
      </w:pPr>
      <w:r w:rsidRPr="00FC0436">
        <w:rPr>
          <w:rFonts w:ascii="Times New Roman" w:hAnsi="Times New Roman" w:cs="Times New Roman"/>
          <w:sz w:val="28"/>
          <w:szCs w:val="28"/>
        </w:rPr>
        <w:t>Использование какого-либо справочного материала или средств электронной коммуникации во время экзамена не допускается.</w:t>
      </w:r>
    </w:p>
    <w:p w:rsidR="00B15F70" w:rsidRPr="00FC0436" w:rsidRDefault="00B15F70" w:rsidP="009B4EF0">
      <w:pPr>
        <w:spacing w:after="0" w:line="240" w:lineRule="auto"/>
        <w:ind w:firstLine="709"/>
        <w:jc w:val="both"/>
        <w:rPr>
          <w:rFonts w:ascii="Times New Roman" w:hAnsi="Times New Roman" w:cs="Times New Roman"/>
          <w:sz w:val="28"/>
          <w:szCs w:val="28"/>
        </w:rPr>
      </w:pPr>
    </w:p>
    <w:p w:rsidR="001E015F" w:rsidRPr="001E015F" w:rsidRDefault="00784FB7" w:rsidP="001E01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1E015F" w:rsidRPr="001E015F">
        <w:rPr>
          <w:rFonts w:ascii="Times New Roman" w:hAnsi="Times New Roman" w:cs="Times New Roman"/>
          <w:b/>
          <w:sz w:val="28"/>
          <w:szCs w:val="28"/>
        </w:rPr>
        <w:lastRenderedPageBreak/>
        <w:t>ИНСТРУКЦИЯ</w:t>
      </w:r>
    </w:p>
    <w:p w:rsidR="001E015F" w:rsidRPr="001E015F" w:rsidRDefault="001E015F" w:rsidP="001E015F">
      <w:pPr>
        <w:spacing w:after="0" w:line="240" w:lineRule="auto"/>
        <w:jc w:val="center"/>
        <w:rPr>
          <w:rFonts w:ascii="Times New Roman" w:hAnsi="Times New Roman" w:cs="Times New Roman"/>
          <w:b/>
          <w:sz w:val="28"/>
          <w:szCs w:val="28"/>
        </w:rPr>
      </w:pPr>
      <w:proofErr w:type="gramStart"/>
      <w:r w:rsidRPr="001E015F">
        <w:rPr>
          <w:rFonts w:ascii="Times New Roman" w:hAnsi="Times New Roman" w:cs="Times New Roman"/>
          <w:b/>
          <w:sz w:val="28"/>
          <w:szCs w:val="28"/>
        </w:rPr>
        <w:t>к  сочинению</w:t>
      </w:r>
      <w:proofErr w:type="gramEnd"/>
      <w:r w:rsidRPr="001E015F">
        <w:rPr>
          <w:rFonts w:ascii="Times New Roman" w:hAnsi="Times New Roman" w:cs="Times New Roman"/>
          <w:b/>
          <w:sz w:val="28"/>
          <w:szCs w:val="28"/>
        </w:rPr>
        <w:t xml:space="preserve"> на вступительном экзамене</w:t>
      </w:r>
    </w:p>
    <w:p w:rsidR="001E015F" w:rsidRPr="001E015F" w:rsidRDefault="001E015F" w:rsidP="001E015F">
      <w:pPr>
        <w:spacing w:after="0" w:line="240" w:lineRule="auto"/>
        <w:ind w:firstLine="709"/>
        <w:jc w:val="both"/>
        <w:rPr>
          <w:rFonts w:ascii="Times New Roman" w:hAnsi="Times New Roman" w:cs="Times New Roman"/>
          <w:b/>
          <w:sz w:val="28"/>
          <w:szCs w:val="28"/>
        </w:rPr>
      </w:pP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Сочинение композиционно состоит из двух частей: первая – анализ предложенного авторского текста, вторая – собственное рассуждение по проблеме, выявленной в авторском тексте.</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 xml:space="preserve">Сочинение должно быть четко структурировано, состоять не менее чем из пяти абзацев, каждый из которых должен содержать определённую </w:t>
      </w:r>
      <w:proofErr w:type="spellStart"/>
      <w:r w:rsidRPr="001E015F">
        <w:rPr>
          <w:rFonts w:ascii="Times New Roman" w:hAnsi="Times New Roman" w:cs="Times New Roman"/>
          <w:sz w:val="28"/>
          <w:szCs w:val="28"/>
        </w:rPr>
        <w:t>микротему</w:t>
      </w:r>
      <w:proofErr w:type="spellEnd"/>
      <w:r w:rsidRPr="001E015F">
        <w:rPr>
          <w:rFonts w:ascii="Times New Roman" w:hAnsi="Times New Roman" w:cs="Times New Roman"/>
          <w:sz w:val="28"/>
          <w:szCs w:val="28"/>
        </w:rPr>
        <w:t>, удовлетворяющую критериям оценки сочинения.</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Первый абзац</w:t>
      </w:r>
      <w:r w:rsidRPr="001E015F">
        <w:rPr>
          <w:rFonts w:ascii="Times New Roman" w:hAnsi="Times New Roman" w:cs="Times New Roman"/>
          <w:sz w:val="28"/>
          <w:szCs w:val="28"/>
        </w:rPr>
        <w:t xml:space="preserve"> – введение. Должен содержать вступительное предложение, которое логически подводит к содержанию и проблематике текста, определяет его актуальность и т.п. Во вступлении уместно использовать фразеологизмы, афоризмы, цитаты, риторические вопросы. Далее следует сформулировать одну из проблем, наиболее ярко просматривающуюся в предложенном тексте.</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 xml:space="preserve">Например: </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Часто ли мы задумываемся о том, как для каждого из нас важна семья и родной дом? Именно в кругу семьи человек раскрывает все свои истинные качества. В тексте В. Солоухина поднимается проблема сохранения семейных связей и традиций.</w:t>
      </w:r>
    </w:p>
    <w:p w:rsidR="001E015F" w:rsidRPr="001E015F" w:rsidRDefault="001E015F" w:rsidP="001E015F">
      <w:pPr>
        <w:spacing w:after="0" w:line="240" w:lineRule="auto"/>
        <w:ind w:firstLine="709"/>
        <w:jc w:val="both"/>
        <w:rPr>
          <w:rFonts w:ascii="Times New Roman" w:hAnsi="Times New Roman" w:cs="Times New Roman"/>
          <w:i/>
          <w:sz w:val="28"/>
          <w:szCs w:val="28"/>
        </w:rPr>
      </w:pPr>
      <w:proofErr w:type="gramStart"/>
      <w:r w:rsidRPr="001E015F">
        <w:rPr>
          <w:rFonts w:ascii="Times New Roman" w:hAnsi="Times New Roman" w:cs="Times New Roman"/>
          <w:sz w:val="28"/>
          <w:szCs w:val="28"/>
        </w:rPr>
        <w:t xml:space="preserve">Или: </w:t>
      </w:r>
      <w:r w:rsidRPr="001E015F">
        <w:rPr>
          <w:rFonts w:ascii="Times New Roman" w:hAnsi="Times New Roman" w:cs="Times New Roman"/>
          <w:b/>
          <w:sz w:val="28"/>
          <w:szCs w:val="28"/>
        </w:rPr>
        <w:t xml:space="preserve"> </w:t>
      </w:r>
      <w:r w:rsidRPr="001E015F">
        <w:rPr>
          <w:rFonts w:ascii="Times New Roman" w:hAnsi="Times New Roman" w:cs="Times New Roman"/>
          <w:i/>
          <w:sz w:val="28"/>
          <w:szCs w:val="28"/>
        </w:rPr>
        <w:t>Народная</w:t>
      </w:r>
      <w:proofErr w:type="gramEnd"/>
      <w:r w:rsidRPr="001E015F">
        <w:rPr>
          <w:rFonts w:ascii="Times New Roman" w:hAnsi="Times New Roman" w:cs="Times New Roman"/>
          <w:i/>
          <w:sz w:val="28"/>
          <w:szCs w:val="28"/>
        </w:rPr>
        <w:t xml:space="preserve"> мудрость гласит: что имеем – не храним, а потерявши – плачем.  Автор предложенного текста размышляет о том, насколько важно дорожить семейными и дружескими отношениями.</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sz w:val="28"/>
          <w:szCs w:val="28"/>
        </w:rPr>
        <w:t xml:space="preserve">Или: </w:t>
      </w:r>
      <w:proofErr w:type="gramStart"/>
      <w:r w:rsidRPr="001E015F">
        <w:rPr>
          <w:rFonts w:ascii="Times New Roman" w:hAnsi="Times New Roman" w:cs="Times New Roman"/>
          <w:i/>
          <w:sz w:val="28"/>
          <w:szCs w:val="28"/>
        </w:rPr>
        <w:t>В</w:t>
      </w:r>
      <w:proofErr w:type="gramEnd"/>
      <w:r w:rsidRPr="001E015F">
        <w:rPr>
          <w:rFonts w:ascii="Times New Roman" w:hAnsi="Times New Roman" w:cs="Times New Roman"/>
          <w:i/>
          <w:sz w:val="28"/>
          <w:szCs w:val="28"/>
        </w:rPr>
        <w:t xml:space="preserve"> наш век научно-технического прогресса и компьютерных технологий особую актуальность приобретает проблема дефицита живого человеческого общения.</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Второй абзац</w:t>
      </w:r>
      <w:r w:rsidRPr="001E015F">
        <w:rPr>
          <w:rFonts w:ascii="Times New Roman" w:hAnsi="Times New Roman" w:cs="Times New Roman"/>
          <w:sz w:val="28"/>
          <w:szCs w:val="28"/>
        </w:rPr>
        <w:t xml:space="preserve"> - комментарий к выявленной проблеме и формулировка авторской позиции. Комментарий не следует путать с пересказом. Он представляет собой интерпретацию </w:t>
      </w:r>
      <w:proofErr w:type="gramStart"/>
      <w:r w:rsidRPr="001E015F">
        <w:rPr>
          <w:rFonts w:ascii="Times New Roman" w:hAnsi="Times New Roman" w:cs="Times New Roman"/>
          <w:sz w:val="28"/>
          <w:szCs w:val="28"/>
        </w:rPr>
        <w:t>текста  автора</w:t>
      </w:r>
      <w:proofErr w:type="gramEnd"/>
      <w:r w:rsidRPr="001E015F">
        <w:rPr>
          <w:rFonts w:ascii="Times New Roman" w:hAnsi="Times New Roman" w:cs="Times New Roman"/>
          <w:sz w:val="28"/>
          <w:szCs w:val="28"/>
        </w:rPr>
        <w:t xml:space="preserve"> в контексте проблемы. То есть необходимо привести 2-3 мысли автора, наиболее ярко иллюстрирующие его взгляд на рассматриваемый вопрос.</w:t>
      </w:r>
    </w:p>
    <w:p w:rsidR="001E015F" w:rsidRPr="001E015F" w:rsidRDefault="001E015F" w:rsidP="001E015F">
      <w:pPr>
        <w:spacing w:after="0" w:line="240" w:lineRule="auto"/>
        <w:ind w:firstLine="709"/>
        <w:jc w:val="both"/>
        <w:rPr>
          <w:rFonts w:ascii="Times New Roman" w:hAnsi="Times New Roman" w:cs="Times New Roman"/>
          <w:sz w:val="28"/>
          <w:szCs w:val="28"/>
        </w:rPr>
      </w:pPr>
      <w:proofErr w:type="gramStart"/>
      <w:r w:rsidRPr="001E015F">
        <w:rPr>
          <w:rFonts w:ascii="Times New Roman" w:hAnsi="Times New Roman" w:cs="Times New Roman"/>
          <w:sz w:val="28"/>
          <w:szCs w:val="28"/>
        </w:rPr>
        <w:t xml:space="preserve">Например:  </w:t>
      </w:r>
      <w:r w:rsidRPr="001E015F">
        <w:rPr>
          <w:rFonts w:ascii="Times New Roman" w:hAnsi="Times New Roman" w:cs="Times New Roman"/>
          <w:i/>
          <w:sz w:val="28"/>
          <w:szCs w:val="28"/>
        </w:rPr>
        <w:t>Рассуждая</w:t>
      </w:r>
      <w:proofErr w:type="gramEnd"/>
      <w:r w:rsidRPr="001E015F">
        <w:rPr>
          <w:rFonts w:ascii="Times New Roman" w:hAnsi="Times New Roman" w:cs="Times New Roman"/>
          <w:i/>
          <w:sz w:val="28"/>
          <w:szCs w:val="28"/>
        </w:rPr>
        <w:t xml:space="preserve"> об особенностях общения людей в современном мире, автор выражает беспокойство о том, что социальные сети заменили живые родственные и дружеские контакты. Он приводит в пример… Автор вспоминает о случае из своего детства… Автора волнует… Он выражает надежду на то, что… Автор обращает внимание на … </w:t>
      </w:r>
      <w:r w:rsidRPr="001E015F">
        <w:rPr>
          <w:rFonts w:ascii="Times New Roman" w:hAnsi="Times New Roman" w:cs="Times New Roman"/>
          <w:sz w:val="28"/>
          <w:szCs w:val="28"/>
        </w:rPr>
        <w:t xml:space="preserve">и </w:t>
      </w:r>
      <w:proofErr w:type="spellStart"/>
      <w:r w:rsidRPr="001E015F">
        <w:rPr>
          <w:rFonts w:ascii="Times New Roman" w:hAnsi="Times New Roman" w:cs="Times New Roman"/>
          <w:sz w:val="28"/>
          <w:szCs w:val="28"/>
        </w:rPr>
        <w:t>т.п</w:t>
      </w:r>
      <w:proofErr w:type="spellEnd"/>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Затем следует четко сформулировать позицию автора, его точку зрения по обсуждаемой проблеме:</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Автор приходит к выводу, что…</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Точка зрения автора заключается в том, что…</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 xml:space="preserve">Главная мысль В. Солоухина </w:t>
      </w:r>
      <w:proofErr w:type="gramStart"/>
      <w:r w:rsidRPr="001E015F">
        <w:rPr>
          <w:rFonts w:ascii="Times New Roman" w:hAnsi="Times New Roman" w:cs="Times New Roman"/>
          <w:i/>
          <w:sz w:val="28"/>
          <w:szCs w:val="28"/>
        </w:rPr>
        <w:t>такова:…</w:t>
      </w:r>
      <w:proofErr w:type="gramEnd"/>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Третий абзац</w:t>
      </w:r>
      <w:r w:rsidRPr="001E015F">
        <w:rPr>
          <w:rFonts w:ascii="Times New Roman" w:hAnsi="Times New Roman" w:cs="Times New Roman"/>
          <w:sz w:val="28"/>
          <w:szCs w:val="28"/>
        </w:rPr>
        <w:t xml:space="preserve"> – выражение собственной точки зрения на выявленную в тексте проблему (ВАЖНО! Не отклоняться от темы и проблемы!).</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lastRenderedPageBreak/>
        <w:t xml:space="preserve">При этом экзаменуемый вправе полностью согласиться с позицией автора, частично согласиться с ней или высказать противоположное суждение. </w:t>
      </w:r>
      <w:r w:rsidRPr="001E015F">
        <w:rPr>
          <w:rFonts w:ascii="Times New Roman" w:hAnsi="Times New Roman" w:cs="Times New Roman"/>
          <w:sz w:val="28"/>
          <w:szCs w:val="28"/>
          <w:u w:val="single"/>
        </w:rPr>
        <w:t>Важно, чтобы в процессе дальнейшей аргументации данный тезис был обоснован</w:t>
      </w:r>
      <w:r w:rsidRPr="001E015F">
        <w:rPr>
          <w:rFonts w:ascii="Times New Roman" w:hAnsi="Times New Roman" w:cs="Times New Roman"/>
          <w:sz w:val="28"/>
          <w:szCs w:val="28"/>
        </w:rPr>
        <w:t xml:space="preserve">. </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sz w:val="28"/>
          <w:szCs w:val="28"/>
        </w:rPr>
        <w:t xml:space="preserve">Например: </w:t>
      </w:r>
      <w:r w:rsidRPr="001E015F">
        <w:rPr>
          <w:rFonts w:ascii="Times New Roman" w:hAnsi="Times New Roman" w:cs="Times New Roman"/>
          <w:i/>
          <w:sz w:val="28"/>
          <w:szCs w:val="28"/>
        </w:rPr>
        <w:t>Я согласен с автором в том, что…</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Нельзя не согласиться с Солоухиным в том, что… Однако я считаю, что для решения проблемы необходимо….</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i/>
          <w:sz w:val="28"/>
          <w:szCs w:val="28"/>
        </w:rPr>
        <w:t>Моя точка зрения заключается в том, что…</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 xml:space="preserve">Четвёртый – </w:t>
      </w:r>
      <w:proofErr w:type="gramStart"/>
      <w:r w:rsidRPr="001E015F">
        <w:rPr>
          <w:rFonts w:ascii="Times New Roman" w:hAnsi="Times New Roman" w:cs="Times New Roman"/>
          <w:b/>
          <w:sz w:val="28"/>
          <w:szCs w:val="28"/>
        </w:rPr>
        <w:t>пятый  абзацы</w:t>
      </w:r>
      <w:proofErr w:type="gramEnd"/>
      <w:r w:rsidRPr="001E015F">
        <w:rPr>
          <w:rFonts w:ascii="Times New Roman" w:hAnsi="Times New Roman" w:cs="Times New Roman"/>
          <w:sz w:val="28"/>
          <w:szCs w:val="28"/>
        </w:rPr>
        <w:t xml:space="preserve"> – аргументация к высказанному тезису (2 аргумента).</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sz w:val="28"/>
          <w:szCs w:val="28"/>
        </w:rPr>
        <w:t xml:space="preserve">ВАЖНО! Помнить, что аргументы не должны опираться на предложенный текст. Их источниками служат Священное Писание и предание Церкви, труды святых отцов и подвижников </w:t>
      </w:r>
      <w:proofErr w:type="spellStart"/>
      <w:r w:rsidRPr="001E015F">
        <w:rPr>
          <w:rFonts w:ascii="Times New Roman" w:hAnsi="Times New Roman" w:cs="Times New Roman"/>
          <w:sz w:val="28"/>
          <w:szCs w:val="28"/>
        </w:rPr>
        <w:t>благосестия</w:t>
      </w:r>
      <w:proofErr w:type="spellEnd"/>
      <w:r w:rsidRPr="001E015F">
        <w:rPr>
          <w:rFonts w:ascii="Times New Roman" w:hAnsi="Times New Roman" w:cs="Times New Roman"/>
          <w:sz w:val="28"/>
          <w:szCs w:val="28"/>
        </w:rPr>
        <w:t xml:space="preserve">, прочитанные художественные и публицистические произведения, научные и статистические данные, биографии и высказывания авторитетных общественных деятелей, ученых, писателей. Один из аргументов может опираться на собственный жизненный опыт, историю семьи, личные наблюдения. Однако </w:t>
      </w:r>
      <w:r w:rsidRPr="001E015F">
        <w:rPr>
          <w:rFonts w:ascii="Times New Roman" w:hAnsi="Times New Roman" w:cs="Times New Roman"/>
          <w:sz w:val="28"/>
          <w:szCs w:val="28"/>
          <w:u w:val="single"/>
        </w:rPr>
        <w:t>важно, чтобы аргументы были развернуты</w:t>
      </w:r>
      <w:r w:rsidRPr="001E015F">
        <w:rPr>
          <w:rFonts w:ascii="Times New Roman" w:hAnsi="Times New Roman" w:cs="Times New Roman"/>
          <w:sz w:val="28"/>
          <w:szCs w:val="28"/>
        </w:rPr>
        <w:t xml:space="preserve">, то есть в полной мере иллюстрировали какой-либо факт, служили наглядным примером высказанной мысли. </w:t>
      </w:r>
    </w:p>
    <w:p w:rsidR="001E015F" w:rsidRPr="001E015F" w:rsidRDefault="001E015F" w:rsidP="001E015F">
      <w:pPr>
        <w:spacing w:after="0" w:line="240" w:lineRule="auto"/>
        <w:ind w:firstLine="709"/>
        <w:jc w:val="both"/>
        <w:rPr>
          <w:rFonts w:ascii="Times New Roman" w:hAnsi="Times New Roman" w:cs="Times New Roman"/>
          <w:i/>
          <w:sz w:val="28"/>
          <w:szCs w:val="28"/>
        </w:rPr>
      </w:pPr>
      <w:r w:rsidRPr="001E015F">
        <w:rPr>
          <w:rFonts w:ascii="Times New Roman" w:hAnsi="Times New Roman" w:cs="Times New Roman"/>
          <w:sz w:val="28"/>
          <w:szCs w:val="28"/>
        </w:rPr>
        <w:t xml:space="preserve">Например: </w:t>
      </w:r>
      <w:r w:rsidRPr="001E015F">
        <w:rPr>
          <w:rFonts w:ascii="Times New Roman" w:hAnsi="Times New Roman" w:cs="Times New Roman"/>
          <w:i/>
          <w:sz w:val="28"/>
          <w:szCs w:val="28"/>
        </w:rPr>
        <w:t>Герой рассказа А.П. Чехова «Человек в футляре» - учитель гимназии Беликов. Казалось бы, он человек образованный, интеллигентный и должен обладать соответствующей духовной свободой и самостоятельностью суждений. Однако внутренняя закрепощенность, боязнь общественного мнения постепенно приводят его к полной нравственной деградации, страху перед жизнью. Он не только не способен устроить своё счастье с понравившейся ему Варенькой, но и полностью отгораживается от жизни своим футляром: тёмными очками, зонтиком, шинелью…</w:t>
      </w:r>
    </w:p>
    <w:p w:rsidR="001E015F" w:rsidRPr="001E015F" w:rsidRDefault="001E015F" w:rsidP="001E015F">
      <w:pPr>
        <w:spacing w:after="0" w:line="240" w:lineRule="auto"/>
        <w:ind w:firstLine="709"/>
        <w:jc w:val="both"/>
        <w:rPr>
          <w:rFonts w:ascii="Times New Roman" w:hAnsi="Times New Roman" w:cs="Times New Roman"/>
          <w:sz w:val="28"/>
          <w:szCs w:val="28"/>
        </w:rPr>
      </w:pPr>
      <w:r w:rsidRPr="001E015F">
        <w:rPr>
          <w:rFonts w:ascii="Times New Roman" w:hAnsi="Times New Roman" w:cs="Times New Roman"/>
          <w:b/>
          <w:sz w:val="28"/>
          <w:szCs w:val="28"/>
        </w:rPr>
        <w:t>Заключение</w:t>
      </w:r>
      <w:r w:rsidRPr="001E015F">
        <w:rPr>
          <w:rFonts w:ascii="Times New Roman" w:hAnsi="Times New Roman" w:cs="Times New Roman"/>
          <w:sz w:val="28"/>
          <w:szCs w:val="28"/>
        </w:rPr>
        <w:t xml:space="preserve"> – общий вывод, подводящий итог рассуждению автора и собственному рассуждению. В нём следует дать оценку перспективам решения проблемы, высказать пожелания, выразить свои чувства по поводу рассматриваемой проблемы. Завершить сочинение также можно уместной яркой цитатой, риторическим вопросом.</w:t>
      </w:r>
    </w:p>
    <w:p w:rsidR="001E015F" w:rsidRDefault="001E015F" w:rsidP="00DA38EF">
      <w:pPr>
        <w:spacing w:after="0" w:line="240" w:lineRule="auto"/>
        <w:ind w:firstLine="709"/>
        <w:jc w:val="both"/>
        <w:rPr>
          <w:rFonts w:ascii="Times New Roman" w:hAnsi="Times New Roman" w:cs="Times New Roman"/>
          <w:b/>
          <w:sz w:val="24"/>
          <w:szCs w:val="24"/>
        </w:rPr>
      </w:pPr>
    </w:p>
    <w:p w:rsidR="001E015F" w:rsidRDefault="001E015F">
      <w:pPr>
        <w:rPr>
          <w:rFonts w:ascii="Times New Roman" w:hAnsi="Times New Roman" w:cs="Times New Roman"/>
          <w:b/>
          <w:sz w:val="24"/>
          <w:szCs w:val="24"/>
        </w:rPr>
      </w:pPr>
      <w:r>
        <w:rPr>
          <w:rFonts w:ascii="Times New Roman" w:hAnsi="Times New Roman" w:cs="Times New Roman"/>
          <w:b/>
          <w:sz w:val="24"/>
          <w:szCs w:val="24"/>
        </w:rPr>
        <w:br w:type="page"/>
      </w:r>
    </w:p>
    <w:p w:rsidR="001E015F" w:rsidRDefault="001E015F" w:rsidP="001E015F">
      <w:pPr>
        <w:spacing w:after="0" w:line="240" w:lineRule="auto"/>
        <w:ind w:firstLine="709"/>
        <w:jc w:val="center"/>
        <w:rPr>
          <w:rFonts w:ascii="Times New Roman" w:hAnsi="Times New Roman" w:cs="Times New Roman"/>
          <w:b/>
          <w:sz w:val="28"/>
          <w:szCs w:val="28"/>
        </w:rPr>
      </w:pPr>
      <w:r w:rsidRPr="001E015F">
        <w:rPr>
          <w:rFonts w:ascii="Times New Roman" w:hAnsi="Times New Roman" w:cs="Times New Roman"/>
          <w:b/>
          <w:sz w:val="28"/>
          <w:szCs w:val="28"/>
        </w:rPr>
        <w:lastRenderedPageBreak/>
        <w:t>Трен</w:t>
      </w:r>
      <w:r>
        <w:rPr>
          <w:rFonts w:ascii="Times New Roman" w:hAnsi="Times New Roman" w:cs="Times New Roman"/>
          <w:b/>
          <w:sz w:val="28"/>
          <w:szCs w:val="28"/>
        </w:rPr>
        <w:t>ировочные варианты заданий</w:t>
      </w:r>
    </w:p>
    <w:p w:rsidR="001E015F" w:rsidRPr="001E015F" w:rsidRDefault="001E015F" w:rsidP="001E015F">
      <w:pPr>
        <w:spacing w:after="0" w:line="240" w:lineRule="auto"/>
        <w:ind w:firstLine="709"/>
        <w:jc w:val="center"/>
        <w:rPr>
          <w:rFonts w:ascii="Times New Roman" w:hAnsi="Times New Roman" w:cs="Times New Roman"/>
          <w:b/>
          <w:sz w:val="28"/>
          <w:szCs w:val="28"/>
        </w:rPr>
      </w:pPr>
    </w:p>
    <w:p w:rsidR="00DA38EF" w:rsidRPr="00DA38EF" w:rsidRDefault="00DA38EF" w:rsidP="001E015F">
      <w:pPr>
        <w:spacing w:after="0" w:line="240" w:lineRule="auto"/>
        <w:ind w:firstLine="709"/>
        <w:jc w:val="center"/>
        <w:rPr>
          <w:rFonts w:ascii="Times New Roman" w:hAnsi="Times New Roman" w:cs="Times New Roman"/>
          <w:b/>
          <w:sz w:val="24"/>
          <w:szCs w:val="24"/>
        </w:rPr>
      </w:pPr>
      <w:r w:rsidRPr="00DA38EF">
        <w:rPr>
          <w:rFonts w:ascii="Times New Roman" w:hAnsi="Times New Roman" w:cs="Times New Roman"/>
          <w:b/>
          <w:sz w:val="24"/>
          <w:szCs w:val="24"/>
        </w:rPr>
        <w:t>ВАРИАНТ 1.</w:t>
      </w:r>
    </w:p>
    <w:p w:rsidR="00DA38EF" w:rsidRPr="00DA38EF" w:rsidRDefault="00DA38EF" w:rsidP="00DA38EF">
      <w:pPr>
        <w:spacing w:after="0" w:line="240" w:lineRule="auto"/>
        <w:ind w:firstLine="709"/>
        <w:jc w:val="both"/>
        <w:rPr>
          <w:rFonts w:ascii="Times New Roman" w:hAnsi="Times New Roman" w:cs="Times New Roman"/>
          <w:b/>
          <w:i/>
          <w:sz w:val="24"/>
          <w:szCs w:val="24"/>
        </w:rPr>
      </w:pPr>
      <w:r w:rsidRPr="00DA38EF">
        <w:rPr>
          <w:rFonts w:ascii="Times New Roman" w:hAnsi="Times New Roman" w:cs="Times New Roman"/>
          <w:b/>
          <w:i/>
          <w:sz w:val="24"/>
          <w:szCs w:val="24"/>
        </w:rPr>
        <w:t>Внимательно прочитайте текст.</w:t>
      </w:r>
    </w:p>
    <w:p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Вполне верую, что воля Божия открывается в обстоятельствах, окружающих нас.</w:t>
      </w:r>
    </w:p>
    <w:p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 xml:space="preserve">Во всем действует самость, она все поправляет сами, оправдывает себя, очищается, вырывает душу несвоевременно из того состояния, куда поставило ее попущенное Господом обстоятельство, в котором она могла бы поучиться и </w:t>
      </w:r>
      <w:proofErr w:type="spellStart"/>
      <w:r w:rsidRPr="00DA38EF">
        <w:rPr>
          <w:rFonts w:ascii="Times New Roman" w:hAnsi="Times New Roman" w:cs="Times New Roman"/>
          <w:sz w:val="24"/>
          <w:szCs w:val="24"/>
        </w:rPr>
        <w:t>самоукорению</w:t>
      </w:r>
      <w:proofErr w:type="spellEnd"/>
      <w:r w:rsidRPr="00DA38EF">
        <w:rPr>
          <w:rFonts w:ascii="Times New Roman" w:hAnsi="Times New Roman" w:cs="Times New Roman"/>
          <w:sz w:val="24"/>
          <w:szCs w:val="24"/>
        </w:rPr>
        <w:t>, и смирению, и самоотречению, если бы потерпела и пождала как следует.</w:t>
      </w:r>
    </w:p>
    <w:p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Я никогда не называла попущением Божиим случающиеся с нами неприятности и скорби. Я называла это волею Божией. Когда Господь наш Иисус Христос в виду предстоящего страдания крестного молился в Гефсиманском саду, Он не называл чашу скорби попущением Божиим, но принимал ее как волю Отца. И в нашей жизни все скорбное есть выражение спасающей нас воли Божией. А попущением Божиим мы можем назвать то зло, которое мы делаем. Так, мы можем говорить: «Господь попустил врагу действовать – попустил мне забыть Его заповеди и предаться рассеянности, сластолюбию, роскоши и прочим греховным делам. Но по воле Его постигла меня болезнь или другая некая земная скорбь, и я вошел в себя и начал отдаляться от греха». Вот видите, где попущение Божие? Там, где зло, где грех нас постигает, а не там, где скорбь земная, плотская.</w:t>
      </w:r>
    </w:p>
    <w:p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Он хочет нам дать всякое благо. Если же не даст нам, чего мы желаем, не даст того, что нам кажется полезным и хорошим, даже спасительным, то значит, или мы не готовы принять, или не наступило время и самый дар был бы нам во вред, если б мы получили его по нашему желанию.</w:t>
      </w:r>
    </w:p>
    <w:p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Ты оттого так сильно волнуешься, что мало имеешь веры в Бога. Ведь без Его воли и волос не спадет с нашей головы, а тем более никто не погибнет без Его Промысла. Все Ему отдай и полюби Его волю и пожелай, чтоб она совершалась всегда над нами, и свое сердце успокой этой верой.</w:t>
      </w:r>
    </w:p>
    <w:p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 xml:space="preserve">                                                                              (</w:t>
      </w:r>
      <w:proofErr w:type="spellStart"/>
      <w:r w:rsidRPr="00DA38EF">
        <w:rPr>
          <w:rFonts w:ascii="Times New Roman" w:hAnsi="Times New Roman" w:cs="Times New Roman"/>
          <w:sz w:val="24"/>
          <w:szCs w:val="24"/>
        </w:rPr>
        <w:t>Игумения</w:t>
      </w:r>
      <w:proofErr w:type="spellEnd"/>
      <w:r w:rsidRPr="00DA38EF">
        <w:rPr>
          <w:rFonts w:ascii="Times New Roman" w:hAnsi="Times New Roman" w:cs="Times New Roman"/>
          <w:sz w:val="24"/>
          <w:szCs w:val="24"/>
        </w:rPr>
        <w:t xml:space="preserve"> Арсения (</w:t>
      </w:r>
      <w:proofErr w:type="spellStart"/>
      <w:r w:rsidRPr="00DA38EF">
        <w:rPr>
          <w:rFonts w:ascii="Times New Roman" w:hAnsi="Times New Roman" w:cs="Times New Roman"/>
          <w:sz w:val="24"/>
          <w:szCs w:val="24"/>
        </w:rPr>
        <w:t>С</w:t>
      </w:r>
      <w:bookmarkStart w:id="0" w:name="_GoBack"/>
      <w:bookmarkEnd w:id="0"/>
      <w:r w:rsidRPr="00DA38EF">
        <w:rPr>
          <w:rFonts w:ascii="Times New Roman" w:hAnsi="Times New Roman" w:cs="Times New Roman"/>
          <w:sz w:val="24"/>
          <w:szCs w:val="24"/>
        </w:rPr>
        <w:t>ебрякова</w:t>
      </w:r>
      <w:proofErr w:type="spellEnd"/>
      <w:r w:rsidRPr="00DA38EF">
        <w:rPr>
          <w:rFonts w:ascii="Times New Roman" w:hAnsi="Times New Roman" w:cs="Times New Roman"/>
          <w:sz w:val="24"/>
          <w:szCs w:val="24"/>
        </w:rPr>
        <w:t>)</w:t>
      </w:r>
    </w:p>
    <w:p w:rsidR="00DA38EF" w:rsidRPr="00DA38EF" w:rsidRDefault="00DA38EF" w:rsidP="00DA38EF">
      <w:pPr>
        <w:spacing w:after="0" w:line="240" w:lineRule="auto"/>
        <w:ind w:firstLine="709"/>
        <w:jc w:val="both"/>
        <w:rPr>
          <w:rFonts w:ascii="Times New Roman" w:hAnsi="Times New Roman" w:cs="Times New Roman"/>
          <w:sz w:val="24"/>
          <w:szCs w:val="24"/>
        </w:rPr>
      </w:pPr>
      <w:r w:rsidRPr="00DA38EF">
        <w:rPr>
          <w:rFonts w:ascii="Times New Roman" w:hAnsi="Times New Roman" w:cs="Times New Roman"/>
          <w:sz w:val="24"/>
          <w:szCs w:val="24"/>
        </w:rPr>
        <w:t xml:space="preserve">                                                                                              «Жизнь и наставления»)</w:t>
      </w:r>
    </w:p>
    <w:p w:rsidR="00DA38EF" w:rsidRPr="00DA38EF" w:rsidRDefault="00DA38EF" w:rsidP="00DA38EF">
      <w:pPr>
        <w:spacing w:after="0" w:line="240" w:lineRule="auto"/>
        <w:ind w:firstLine="709"/>
        <w:jc w:val="both"/>
        <w:rPr>
          <w:rFonts w:ascii="Times New Roman" w:hAnsi="Times New Roman" w:cs="Times New Roman"/>
          <w:sz w:val="24"/>
          <w:szCs w:val="24"/>
        </w:rPr>
      </w:pPr>
    </w:p>
    <w:p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sz w:val="24"/>
          <w:szCs w:val="24"/>
        </w:rPr>
        <w:t xml:space="preserve"> </w:t>
      </w:r>
      <w:r w:rsidRPr="00DA38EF">
        <w:rPr>
          <w:rFonts w:ascii="Times New Roman" w:hAnsi="Times New Roman" w:cs="Times New Roman"/>
          <w:b/>
          <w:bCs/>
          <w:i/>
          <w:sz w:val="24"/>
          <w:szCs w:val="24"/>
          <w:bdr w:val="none" w:sz="0" w:space="0" w:color="auto" w:frame="1"/>
          <w:shd w:val="clear" w:color="auto" w:fill="EFEFEF"/>
        </w:rPr>
        <w:t>Напишите сочинение по прочитанному тексту.</w:t>
      </w:r>
    </w:p>
    <w:p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Объём сочинения – не менее 200 слов.</w:t>
      </w:r>
    </w:p>
    <w:p w:rsidR="00DA38EF" w:rsidRPr="00DA38EF" w:rsidRDefault="00DA38EF" w:rsidP="00DA38EF">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DA38EF" w:rsidRPr="00DA38EF" w:rsidRDefault="00DA38EF" w:rsidP="00DA38EF">
      <w:pPr>
        <w:spacing w:after="0" w:line="240" w:lineRule="auto"/>
        <w:ind w:firstLine="709"/>
        <w:jc w:val="both"/>
        <w:rPr>
          <w:rFonts w:ascii="Times New Roman" w:hAnsi="Times New Roman" w:cs="Times New Roman"/>
          <w:i/>
          <w:color w:val="252525"/>
          <w:sz w:val="24"/>
          <w:szCs w:val="24"/>
          <w:bdr w:val="none" w:sz="0" w:space="0" w:color="auto" w:frame="1"/>
          <w:shd w:val="clear" w:color="auto" w:fill="EFEFEF"/>
        </w:rPr>
      </w:pPr>
      <w:r w:rsidRPr="00DA38EF">
        <w:rPr>
          <w:rFonts w:ascii="Times New Roman" w:hAnsi="Times New Roman" w:cs="Times New Roman"/>
          <w:i/>
          <w:color w:val="252525"/>
          <w:sz w:val="24"/>
          <w:szCs w:val="24"/>
          <w:bdr w:val="none" w:sz="0" w:space="0" w:color="auto" w:frame="1"/>
          <w:shd w:val="clear" w:color="auto" w:fill="EFEFEF"/>
        </w:rPr>
        <w:t>Сочинение пишите аккуратно, разборчивым почерком.</w:t>
      </w:r>
    </w:p>
    <w:p w:rsidR="00784FB7" w:rsidRDefault="00784FB7">
      <w:pPr>
        <w:rPr>
          <w:rFonts w:ascii="Times New Roman" w:hAnsi="Times New Roman" w:cs="Times New Roman"/>
          <w:b/>
          <w:sz w:val="28"/>
          <w:szCs w:val="28"/>
        </w:rPr>
      </w:pPr>
    </w:p>
    <w:p w:rsidR="005367E9" w:rsidRDefault="005367E9" w:rsidP="001E015F">
      <w:pPr>
        <w:spacing w:after="0" w:line="240" w:lineRule="auto"/>
        <w:jc w:val="both"/>
        <w:rPr>
          <w:rFonts w:ascii="Times New Roman" w:hAnsi="Times New Roman" w:cs="Times New Roman"/>
          <w:b/>
          <w:sz w:val="28"/>
          <w:szCs w:val="28"/>
        </w:rPr>
      </w:pPr>
    </w:p>
    <w:p w:rsidR="001E015F" w:rsidRDefault="001E015F" w:rsidP="001E015F">
      <w:pPr>
        <w:spacing w:after="0" w:line="240" w:lineRule="auto"/>
        <w:jc w:val="center"/>
        <w:rPr>
          <w:rFonts w:ascii="Times New Roman" w:hAnsi="Times New Roman" w:cs="Times New Roman"/>
          <w:b/>
          <w:sz w:val="24"/>
          <w:szCs w:val="24"/>
        </w:rPr>
      </w:pPr>
    </w:p>
    <w:p w:rsidR="005367E9" w:rsidRPr="005367E9" w:rsidRDefault="005367E9" w:rsidP="001E015F">
      <w:pPr>
        <w:spacing w:after="0" w:line="240" w:lineRule="auto"/>
        <w:jc w:val="center"/>
        <w:rPr>
          <w:rFonts w:ascii="Times New Roman" w:hAnsi="Times New Roman" w:cs="Times New Roman"/>
          <w:b/>
          <w:sz w:val="24"/>
          <w:szCs w:val="24"/>
        </w:rPr>
      </w:pPr>
      <w:r w:rsidRPr="005367E9">
        <w:rPr>
          <w:rFonts w:ascii="Times New Roman" w:hAnsi="Times New Roman" w:cs="Times New Roman"/>
          <w:b/>
          <w:sz w:val="24"/>
          <w:szCs w:val="24"/>
        </w:rPr>
        <w:t>ВАРИАНТ 2</w:t>
      </w:r>
      <w:r w:rsidR="001E015F">
        <w:rPr>
          <w:rFonts w:ascii="Times New Roman" w:hAnsi="Times New Roman" w:cs="Times New Roman"/>
          <w:b/>
          <w:sz w:val="24"/>
          <w:szCs w:val="24"/>
        </w:rPr>
        <w:t>.</w:t>
      </w:r>
    </w:p>
    <w:p w:rsidR="005367E9" w:rsidRPr="005367E9" w:rsidRDefault="005367E9" w:rsidP="005367E9">
      <w:pPr>
        <w:spacing w:after="0" w:line="240" w:lineRule="auto"/>
        <w:ind w:firstLine="709"/>
        <w:jc w:val="both"/>
        <w:rPr>
          <w:rFonts w:ascii="Times New Roman" w:hAnsi="Times New Roman" w:cs="Times New Roman"/>
          <w:b/>
          <w:i/>
          <w:sz w:val="24"/>
          <w:szCs w:val="24"/>
        </w:rPr>
      </w:pPr>
      <w:r w:rsidRPr="005367E9">
        <w:rPr>
          <w:rFonts w:ascii="Times New Roman" w:hAnsi="Times New Roman" w:cs="Times New Roman"/>
          <w:b/>
          <w:i/>
          <w:sz w:val="24"/>
          <w:szCs w:val="24"/>
        </w:rPr>
        <w:lastRenderedPageBreak/>
        <w:t>Внимательно прочитайте текст.</w:t>
      </w:r>
    </w:p>
    <w:p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Все святые аскетические писатели последних веков христианства утверждают, что при общем оскудении боговдохновенных наставников изучение Священного Писания, преимущественно Нового Завета, и писаний отеческих, тщательное и неуклонное руководство ими в образе жизни и в наставлении ближних есть единственный путь к духовному преуспеянию…</w:t>
      </w:r>
    </w:p>
    <w:p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Не утомляй себя напрасно исканием наставников: наше время, богатое лжеучителями, крайне скудно в наставниках духовных. Их заменяют для подвижника писания отеческие. Таковы: «</w:t>
      </w:r>
      <w:proofErr w:type="spellStart"/>
      <w:r w:rsidRPr="005367E9">
        <w:rPr>
          <w:rFonts w:ascii="Times New Roman" w:hAnsi="Times New Roman" w:cs="Times New Roman"/>
          <w:sz w:val="24"/>
          <w:szCs w:val="24"/>
        </w:rPr>
        <w:t>Лествица</w:t>
      </w:r>
      <w:proofErr w:type="spellEnd"/>
      <w:r w:rsidRPr="005367E9">
        <w:rPr>
          <w:rFonts w:ascii="Times New Roman" w:hAnsi="Times New Roman" w:cs="Times New Roman"/>
          <w:sz w:val="24"/>
          <w:szCs w:val="24"/>
        </w:rPr>
        <w:t xml:space="preserve">», сочинения Ефрема </w:t>
      </w:r>
      <w:proofErr w:type="spellStart"/>
      <w:r w:rsidRPr="005367E9">
        <w:rPr>
          <w:rFonts w:ascii="Times New Roman" w:hAnsi="Times New Roman" w:cs="Times New Roman"/>
          <w:sz w:val="24"/>
          <w:szCs w:val="24"/>
        </w:rPr>
        <w:t>Сирского</w:t>
      </w:r>
      <w:proofErr w:type="spellEnd"/>
      <w:r w:rsidRPr="005367E9">
        <w:rPr>
          <w:rFonts w:ascii="Times New Roman" w:hAnsi="Times New Roman" w:cs="Times New Roman"/>
          <w:sz w:val="24"/>
          <w:szCs w:val="24"/>
        </w:rPr>
        <w:t xml:space="preserve"> и аввы Дорофея, письма Великого </w:t>
      </w:r>
      <w:proofErr w:type="spellStart"/>
      <w:proofErr w:type="gramStart"/>
      <w:r w:rsidRPr="005367E9">
        <w:rPr>
          <w:rFonts w:ascii="Times New Roman" w:hAnsi="Times New Roman" w:cs="Times New Roman"/>
          <w:sz w:val="24"/>
          <w:szCs w:val="24"/>
        </w:rPr>
        <w:t>Варсонофия</w:t>
      </w:r>
      <w:proofErr w:type="spellEnd"/>
      <w:r w:rsidRPr="005367E9">
        <w:rPr>
          <w:rFonts w:ascii="Times New Roman" w:hAnsi="Times New Roman" w:cs="Times New Roman"/>
          <w:sz w:val="24"/>
          <w:szCs w:val="24"/>
        </w:rPr>
        <w:t>,  Патерик</w:t>
      </w:r>
      <w:proofErr w:type="gramEnd"/>
      <w:r w:rsidRPr="005367E9">
        <w:rPr>
          <w:rFonts w:ascii="Times New Roman" w:hAnsi="Times New Roman" w:cs="Times New Roman"/>
          <w:sz w:val="24"/>
          <w:szCs w:val="24"/>
        </w:rPr>
        <w:t xml:space="preserve"> Скитский, «</w:t>
      </w:r>
      <w:proofErr w:type="spellStart"/>
      <w:r w:rsidRPr="005367E9">
        <w:rPr>
          <w:rFonts w:ascii="Times New Roman" w:hAnsi="Times New Roman" w:cs="Times New Roman"/>
          <w:sz w:val="24"/>
          <w:szCs w:val="24"/>
        </w:rPr>
        <w:t>Добротолюбие</w:t>
      </w:r>
      <w:proofErr w:type="spellEnd"/>
      <w:r w:rsidRPr="005367E9">
        <w:rPr>
          <w:rFonts w:ascii="Times New Roman" w:hAnsi="Times New Roman" w:cs="Times New Roman"/>
          <w:sz w:val="24"/>
          <w:szCs w:val="24"/>
        </w:rPr>
        <w:t xml:space="preserve">» и другие. Образуй себя чтением их и молитвою в сокрушении духа. Постарайся найти и хорошего, добросовестного духовника. Если найдешь его – и тем будь доволен, ныне добросовестные духовники – великая редкость. </w:t>
      </w:r>
    </w:p>
    <w:p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Истинный законный подвиг – во Христе Иисусе и Святом Духе, в ограде Святой Восточной Церкви. Совершим этот подвиг с верностью святой истине и среди мира, шумною, бесчисленною толпою стремящегося по широкому, пространному пути вслед своевольному рационализму, пройдем к Богу по стезе узкой послушания Церкви и святым отцам.</w:t>
      </w:r>
    </w:p>
    <w:p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Приготовимся смотреть на наши победы и поражения одинаково: мужественно, хладнокровно, беспристрастно. Увлекся ли ты мечтаниями греховными, усладился ли греховными помыслами, произнес ли праздное, безрассудное слово, употребил ли много пищи или сделал что подобное этому, - не возмущайся, не малодушествуй, не прилагай вреда к вреду. Покайся немедленно перед Сердцеведцем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(Святитель Игнатий (Брянчанинов)</w:t>
      </w:r>
    </w:p>
    <w:p w:rsidR="005367E9" w:rsidRPr="005367E9" w:rsidRDefault="005367E9" w:rsidP="005367E9">
      <w:pPr>
        <w:spacing w:after="0" w:line="240" w:lineRule="auto"/>
        <w:ind w:firstLine="709"/>
        <w:jc w:val="both"/>
        <w:rPr>
          <w:rFonts w:ascii="Times New Roman" w:hAnsi="Times New Roman" w:cs="Times New Roman"/>
          <w:sz w:val="24"/>
          <w:szCs w:val="24"/>
        </w:rPr>
      </w:pPr>
      <w:r w:rsidRPr="005367E9">
        <w:rPr>
          <w:rFonts w:ascii="Times New Roman" w:hAnsi="Times New Roman" w:cs="Times New Roman"/>
          <w:sz w:val="24"/>
          <w:szCs w:val="24"/>
        </w:rPr>
        <w:t xml:space="preserve">                                                                             «Избранное из творений». Т. 1)   </w:t>
      </w:r>
    </w:p>
    <w:p w:rsidR="005367E9" w:rsidRPr="005367E9" w:rsidRDefault="005367E9" w:rsidP="005367E9">
      <w:pPr>
        <w:spacing w:after="0" w:line="240" w:lineRule="auto"/>
        <w:ind w:firstLine="709"/>
        <w:jc w:val="both"/>
        <w:rPr>
          <w:rFonts w:ascii="Times New Roman" w:hAnsi="Times New Roman" w:cs="Times New Roman"/>
          <w:sz w:val="24"/>
          <w:szCs w:val="24"/>
        </w:rPr>
      </w:pPr>
    </w:p>
    <w:p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b/>
          <w:bCs/>
          <w:i/>
          <w:sz w:val="24"/>
          <w:szCs w:val="24"/>
          <w:bdr w:val="none" w:sz="0" w:space="0" w:color="auto" w:frame="1"/>
          <w:shd w:val="clear" w:color="auto" w:fill="EFEFEF"/>
        </w:rPr>
        <w:t>Напишите сочинение по прочитанному тексту.</w:t>
      </w:r>
    </w:p>
    <w:p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Объём сочинения – не менее 200 слов.</w:t>
      </w:r>
    </w:p>
    <w:p w:rsidR="005367E9" w:rsidRPr="005367E9" w:rsidRDefault="005367E9" w:rsidP="005367E9">
      <w:pPr>
        <w:spacing w:after="0" w:line="240" w:lineRule="auto"/>
        <w:ind w:firstLine="709"/>
        <w:jc w:val="both"/>
        <w:rPr>
          <w:rFonts w:ascii="Times New Roman" w:hAnsi="Times New Roman" w:cs="Times New Roman"/>
          <w:i/>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5367E9" w:rsidRPr="005367E9" w:rsidRDefault="005367E9" w:rsidP="005367E9">
      <w:pPr>
        <w:spacing w:after="0" w:line="240" w:lineRule="auto"/>
        <w:ind w:firstLine="709"/>
        <w:jc w:val="both"/>
        <w:rPr>
          <w:rFonts w:ascii="Times New Roman" w:hAnsi="Times New Roman" w:cs="Times New Roman"/>
          <w:i/>
          <w:color w:val="252525"/>
          <w:sz w:val="24"/>
          <w:szCs w:val="24"/>
          <w:bdr w:val="none" w:sz="0" w:space="0" w:color="auto" w:frame="1"/>
          <w:shd w:val="clear" w:color="auto" w:fill="EFEFEF"/>
        </w:rPr>
      </w:pPr>
      <w:r w:rsidRPr="005367E9">
        <w:rPr>
          <w:rFonts w:ascii="Times New Roman" w:hAnsi="Times New Roman" w:cs="Times New Roman"/>
          <w:i/>
          <w:color w:val="252525"/>
          <w:sz w:val="24"/>
          <w:szCs w:val="24"/>
          <w:bdr w:val="none" w:sz="0" w:space="0" w:color="auto" w:frame="1"/>
          <w:shd w:val="clear" w:color="auto" w:fill="EFEFEF"/>
        </w:rPr>
        <w:t>Сочинение пишите аккуратно, разборчивым почерком.</w:t>
      </w:r>
    </w:p>
    <w:p w:rsidR="005367E9" w:rsidRPr="00C53AC7" w:rsidRDefault="005367E9" w:rsidP="005367E9">
      <w:pPr>
        <w:rPr>
          <w:sz w:val="24"/>
          <w:szCs w:val="24"/>
        </w:rPr>
      </w:pPr>
    </w:p>
    <w:p w:rsidR="005C7889" w:rsidRDefault="005C7889">
      <w:pPr>
        <w:rPr>
          <w:rFonts w:ascii="Times New Roman" w:hAnsi="Times New Roman" w:cs="Times New Roman"/>
          <w:b/>
          <w:sz w:val="28"/>
          <w:szCs w:val="28"/>
        </w:rPr>
      </w:pPr>
      <w:r>
        <w:rPr>
          <w:rFonts w:ascii="Times New Roman" w:hAnsi="Times New Roman" w:cs="Times New Roman"/>
          <w:b/>
          <w:sz w:val="28"/>
          <w:szCs w:val="28"/>
        </w:rPr>
        <w:br w:type="page"/>
      </w:r>
    </w:p>
    <w:p w:rsidR="005C7889" w:rsidRDefault="005C7889" w:rsidP="005C7889">
      <w:pPr>
        <w:spacing w:after="0" w:line="240" w:lineRule="auto"/>
        <w:ind w:firstLine="709"/>
        <w:jc w:val="center"/>
        <w:rPr>
          <w:rFonts w:ascii="Times New Roman" w:hAnsi="Times New Roman" w:cs="Times New Roman"/>
          <w:b/>
          <w:iCs/>
          <w:color w:val="000000"/>
          <w:sz w:val="28"/>
          <w:szCs w:val="28"/>
        </w:rPr>
      </w:pPr>
      <w:r w:rsidRPr="005C7889">
        <w:rPr>
          <w:rFonts w:ascii="Times New Roman" w:hAnsi="Times New Roman" w:cs="Times New Roman"/>
          <w:b/>
          <w:iCs/>
          <w:color w:val="000000"/>
          <w:sz w:val="28"/>
          <w:szCs w:val="28"/>
        </w:rPr>
        <w:lastRenderedPageBreak/>
        <w:t>Критерии оценки сочинения на вступительном экзамене</w:t>
      </w:r>
    </w:p>
    <w:p w:rsidR="005C7889" w:rsidRPr="005C7889" w:rsidRDefault="005C7889" w:rsidP="005C7889">
      <w:pPr>
        <w:spacing w:after="0" w:line="240" w:lineRule="auto"/>
        <w:ind w:firstLine="709"/>
        <w:jc w:val="center"/>
        <w:rPr>
          <w:rFonts w:ascii="Times New Roman" w:hAnsi="Times New Roman" w:cs="Times New Roman"/>
          <w:b/>
          <w:iCs/>
          <w:color w:val="000000"/>
          <w:sz w:val="28"/>
          <w:szCs w:val="28"/>
        </w:rPr>
      </w:pPr>
      <w:r w:rsidRPr="005C7889">
        <w:rPr>
          <w:rFonts w:ascii="Times New Roman" w:hAnsi="Times New Roman" w:cs="Times New Roman"/>
          <w:b/>
          <w:iCs/>
          <w:color w:val="000000"/>
          <w:sz w:val="28"/>
          <w:szCs w:val="28"/>
        </w:rPr>
        <w:t xml:space="preserve"> по русскому языку</w:t>
      </w:r>
    </w:p>
    <w:p w:rsidR="005C7889" w:rsidRPr="005C7889" w:rsidRDefault="005C7889" w:rsidP="005C7889">
      <w:pPr>
        <w:spacing w:after="0" w:line="240" w:lineRule="auto"/>
        <w:ind w:firstLine="709"/>
        <w:jc w:val="both"/>
        <w:rPr>
          <w:rFonts w:ascii="Times New Roman" w:hAnsi="Times New Roman" w:cs="Times New Roman"/>
          <w:iCs/>
          <w:color w:val="000000"/>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0"/>
        <w:gridCol w:w="6990"/>
        <w:gridCol w:w="1845"/>
      </w:tblGrid>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w:t>
            </w:r>
          </w:p>
        </w:tc>
        <w:tc>
          <w:tcPr>
            <w:tcW w:w="0" w:type="auto"/>
            <w:shd w:val="clear" w:color="auto" w:fill="FFFFFF"/>
            <w:hideMark/>
          </w:tcPr>
          <w:p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Содержание сочинения</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b/>
                <w:i/>
                <w:color w:val="333333"/>
                <w:sz w:val="24"/>
                <w:szCs w:val="24"/>
              </w:rPr>
            </w:pPr>
            <w:r w:rsidRPr="005C7889">
              <w:rPr>
                <w:rFonts w:ascii="Times New Roman" w:hAnsi="Times New Roman" w:cs="Times New Roman"/>
                <w:b/>
                <w:i/>
                <w:color w:val="333333"/>
                <w:sz w:val="24"/>
                <w:szCs w:val="24"/>
              </w:rPr>
              <w:t>Баллы</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К1</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Формулировка проблем исходного текста</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roofErr w:type="gramStart"/>
            <w:r w:rsidRPr="005C7889">
              <w:rPr>
                <w:rFonts w:ascii="Times New Roman" w:hAnsi="Times New Roman" w:cs="Times New Roman"/>
                <w:color w:val="333333"/>
                <w:sz w:val="24"/>
                <w:szCs w:val="24"/>
              </w:rPr>
              <w:t>Экзаменуемый  (</w:t>
            </w:r>
            <w:proofErr w:type="gramEnd"/>
            <w:r w:rsidRPr="005C7889">
              <w:rPr>
                <w:rFonts w:ascii="Times New Roman" w:hAnsi="Times New Roman" w:cs="Times New Roman"/>
                <w:color w:val="333333"/>
                <w:sz w:val="24"/>
                <w:szCs w:val="24"/>
              </w:rPr>
              <w:t>в той или иной форме в любой из частей сочинения) верно сформулировал одну из проблем исходного текста.</w:t>
            </w:r>
          </w:p>
          <w:p w:rsidR="005C7889" w:rsidRPr="005C7889" w:rsidRDefault="005C7889" w:rsidP="005C7889">
            <w:pPr>
              <w:pStyle w:val="af"/>
              <w:spacing w:before="0" w:beforeAutospacing="0" w:after="0" w:afterAutospacing="0"/>
              <w:ind w:firstLine="709"/>
              <w:jc w:val="both"/>
              <w:rPr>
                <w:color w:val="333333"/>
              </w:rPr>
            </w:pPr>
            <w:r w:rsidRPr="005C7889">
              <w:rPr>
                <w:rFonts w:eastAsia="MS Mincho" w:hAnsi="MS Mincho"/>
                <w:color w:val="333333"/>
              </w:rPr>
              <w:t> </w:t>
            </w:r>
            <w:r w:rsidRPr="005C7889">
              <w:rPr>
                <w:color w:val="333333"/>
              </w:rPr>
              <w:t>Фактических ошибок, связанных с пониманием и формулировкой проблемы, нет.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не </w:t>
            </w:r>
            <w:proofErr w:type="gramStart"/>
            <w:r w:rsidRPr="005C7889">
              <w:rPr>
                <w:rFonts w:ascii="Times New Roman" w:hAnsi="Times New Roman" w:cs="Times New Roman"/>
                <w:color w:val="333333"/>
                <w:sz w:val="24"/>
                <w:szCs w:val="24"/>
              </w:rPr>
              <w:t>смог верно</w:t>
            </w:r>
            <w:proofErr w:type="gramEnd"/>
            <w:r w:rsidRPr="005C7889">
              <w:rPr>
                <w:rFonts w:ascii="Times New Roman" w:hAnsi="Times New Roman" w:cs="Times New Roman"/>
                <w:color w:val="333333"/>
                <w:sz w:val="24"/>
                <w:szCs w:val="24"/>
              </w:rPr>
              <w:t xml:space="preserve"> сформулировать ни одну из проблем исходного текста.</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К2</w:t>
            </w:r>
          </w:p>
        </w:tc>
        <w:tc>
          <w:tcPr>
            <w:tcW w:w="0" w:type="auto"/>
            <w:shd w:val="clear" w:color="auto" w:fill="FFFFFF"/>
            <w:hideMark/>
          </w:tcPr>
          <w:p w:rsidR="005C7889" w:rsidRDefault="005C7889" w:rsidP="005C7889">
            <w:pPr>
              <w:pStyle w:val="3"/>
              <w:spacing w:before="0" w:after="0"/>
              <w:ind w:firstLine="709"/>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Комментарий к сформулированной проблеме исходного текста</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Сформулированная экзаменуемым проблема прокомментирована с опорой на исходный текст. Фактических ошибок, связанных с пониманием проблемы исходного текста,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в комментариях нет.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Сформулированная экзаменуемым проблема не прокомментирована,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 xml:space="preserve">в комментариях допущено более 1 фактической ошибки, связанной с пониманием исходного текста,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xml:space="preserve">или </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прокомментирована другая, не сформулированная экзаменуемым проблема,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качестве комментариев дан простой пересказ текста или его фрагмента,</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качестве комментариев цитируется большой фрагмент исходного текста.</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К3</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jc w:val="both"/>
              <w:rPr>
                <w:rFonts w:ascii="Times New Roman" w:hAnsi="Times New Roman"/>
                <w:color w:val="333333"/>
                <w:sz w:val="24"/>
                <w:szCs w:val="24"/>
              </w:rPr>
            </w:pPr>
            <w:r w:rsidRPr="005C7889">
              <w:rPr>
                <w:rFonts w:ascii="Times New Roman" w:hAnsi="Times New Roman"/>
                <w:color w:val="333333"/>
                <w:sz w:val="24"/>
                <w:szCs w:val="24"/>
              </w:rPr>
              <w:t>Отражение позиции автора исходного текст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Экзаменуемый верно сформулировал позицию автора (</w:t>
            </w:r>
            <w:proofErr w:type="gramStart"/>
            <w:r w:rsidRPr="005C7889">
              <w:rPr>
                <w:rFonts w:ascii="Times New Roman" w:hAnsi="Times New Roman" w:cs="Times New Roman"/>
                <w:color w:val="333333"/>
                <w:sz w:val="24"/>
                <w:szCs w:val="24"/>
              </w:rPr>
              <w:t>рассказчика)  исходного</w:t>
            </w:r>
            <w:proofErr w:type="gramEnd"/>
            <w:r w:rsidRPr="005C7889">
              <w:rPr>
                <w:rFonts w:ascii="Times New Roman" w:hAnsi="Times New Roman" w:cs="Times New Roman"/>
                <w:color w:val="333333"/>
                <w:sz w:val="24"/>
                <w:szCs w:val="24"/>
              </w:rPr>
              <w:t xml:space="preserve"> текста по прокомментированной проблеме.</w:t>
            </w:r>
            <w:r w:rsidRPr="005C7889">
              <w:rPr>
                <w:rFonts w:ascii="Times New Roman" w:hAnsi="Times New Roman" w:cs="Times New Roman"/>
                <w:color w:val="333333"/>
                <w:sz w:val="24"/>
                <w:szCs w:val="24"/>
              </w:rPr>
              <w:br/>
              <w:t>Фактических ошибок,  связанных с пониманием позиции автора исходного текста, нет.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Позиция автора исходного текста экзаменуемым сформулирована </w:t>
            </w:r>
            <w:proofErr w:type="gramStart"/>
            <w:r w:rsidRPr="005C7889">
              <w:rPr>
                <w:rFonts w:ascii="Times New Roman" w:hAnsi="Times New Roman" w:cs="Times New Roman"/>
                <w:color w:val="333333"/>
                <w:sz w:val="24"/>
                <w:szCs w:val="24"/>
              </w:rPr>
              <w:t>неверно,  </w:t>
            </w:r>
            <w:r w:rsidRPr="005C7889">
              <w:rPr>
                <w:rStyle w:val="af0"/>
                <w:rFonts w:ascii="Times New Roman" w:hAnsi="Times New Roman" w:cs="Times New Roman"/>
                <w:color w:val="333333"/>
                <w:sz w:val="24"/>
                <w:szCs w:val="24"/>
              </w:rPr>
              <w:t>или</w:t>
            </w:r>
            <w:proofErr w:type="gramEnd"/>
            <w:r w:rsidRPr="005C7889">
              <w:rPr>
                <w:rStyle w:val="af0"/>
                <w:rFonts w:ascii="Times New Roman" w:hAnsi="Times New Roman" w:cs="Times New Roman"/>
                <w:color w:val="333333"/>
                <w:sz w:val="24"/>
                <w:szCs w:val="24"/>
              </w:rPr>
              <w:t> </w:t>
            </w:r>
            <w:r w:rsidRPr="005C7889">
              <w:rPr>
                <w:rFonts w:ascii="Times New Roman" w:hAnsi="Times New Roman" w:cs="Times New Roman"/>
                <w:color w:val="333333"/>
                <w:sz w:val="24"/>
                <w:szCs w:val="24"/>
              </w:rPr>
              <w:t>позиция автора исходного текста не сформулирована. </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К4</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Аргументация экзаменуемым собственного мнения по проблеме</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один из которых взят из богословской, художественной, публицистической или научной литературы).</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w:t>
            </w:r>
            <w:r w:rsidRPr="005C7889">
              <w:rPr>
                <w:rFonts w:ascii="Times New Roman" w:hAnsi="Times New Roman" w:cs="Times New Roman"/>
                <w:color w:val="333333"/>
                <w:sz w:val="24"/>
                <w:szCs w:val="24"/>
              </w:rPr>
              <w:lastRenderedPageBreak/>
              <w:t>менее 2-х аргументов,  опираясь на знания,  жизненный опыт),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привёл только 1  аргумент из богословской, художественной, публицистической или научной литературы.</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lastRenderedPageBreak/>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выразил своё мнение по сформулированной им </w:t>
            </w:r>
            <w:proofErr w:type="gramStart"/>
            <w:r w:rsidRPr="005C7889">
              <w:rPr>
                <w:rFonts w:ascii="Times New Roman" w:hAnsi="Times New Roman" w:cs="Times New Roman"/>
                <w:color w:val="333333"/>
                <w:sz w:val="24"/>
                <w:szCs w:val="24"/>
              </w:rPr>
              <w:t>проблеме,  поставленной</w:t>
            </w:r>
            <w:proofErr w:type="gramEnd"/>
            <w:r w:rsidRPr="005C7889">
              <w:rPr>
                <w:rFonts w:ascii="Times New Roman" w:hAnsi="Times New Roman" w:cs="Times New Roman"/>
                <w:color w:val="333333"/>
                <w:sz w:val="24"/>
                <w:szCs w:val="24"/>
              </w:rPr>
              <w:t xml:space="preserve"> автором текста  (согласившись или не согласившись с позицией автора), аргументировал его (привёл 1 аргумент), опираясь на знания, жизненный опыт.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Экзаменуемый сформулировал своё мнение по проблеме, поставленной автором </w:t>
            </w:r>
            <w:proofErr w:type="gramStart"/>
            <w:r w:rsidRPr="005C7889">
              <w:rPr>
                <w:rFonts w:ascii="Times New Roman" w:hAnsi="Times New Roman" w:cs="Times New Roman"/>
                <w:color w:val="333333"/>
                <w:sz w:val="24"/>
                <w:szCs w:val="24"/>
              </w:rPr>
              <w:t>текста  (</w:t>
            </w:r>
            <w:proofErr w:type="gramEnd"/>
            <w:r w:rsidRPr="005C7889">
              <w:rPr>
                <w:rFonts w:ascii="Times New Roman" w:hAnsi="Times New Roman" w:cs="Times New Roman"/>
                <w:color w:val="333333"/>
                <w:sz w:val="24"/>
                <w:szCs w:val="24"/>
              </w:rPr>
              <w:t>согласившись или не согласившись с позицией автора), но не привёл аргументов,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мнение экзаменуемого заявлено лишь формально  (например:  «Я согласен / не согласен с автором»),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мнение экзаменуемого вообще не отражено в работе.</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w:t>
            </w:r>
          </w:p>
        </w:tc>
        <w:tc>
          <w:tcPr>
            <w:tcW w:w="0" w:type="auto"/>
            <w:shd w:val="clear" w:color="auto" w:fill="FFFFFF"/>
            <w:hideMark/>
          </w:tcPr>
          <w:p w:rsidR="005C7889" w:rsidRDefault="005C7889" w:rsidP="005C7889">
            <w:pPr>
              <w:pStyle w:val="2"/>
              <w:spacing w:before="0" w:after="0"/>
              <w:ind w:firstLine="709"/>
              <w:jc w:val="both"/>
              <w:rPr>
                <w:rFonts w:ascii="Times New Roman" w:hAnsi="Times New Roman"/>
                <w:color w:val="333333"/>
                <w:sz w:val="24"/>
                <w:szCs w:val="24"/>
              </w:rPr>
            </w:pPr>
          </w:p>
          <w:p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Речевое оформление сочинения</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К5</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Смысловая цельность, речевая связность и последовательность изложения</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xml:space="preserve">Работа экзаменуемого характеризуется смысловой </w:t>
            </w:r>
            <w:proofErr w:type="gramStart"/>
            <w:r w:rsidRPr="005C7889">
              <w:rPr>
                <w:rFonts w:ascii="Times New Roman" w:hAnsi="Times New Roman" w:cs="Times New Roman"/>
                <w:color w:val="333333"/>
                <w:sz w:val="24"/>
                <w:szCs w:val="24"/>
              </w:rPr>
              <w:t>цельностью,  речевой</w:t>
            </w:r>
            <w:proofErr w:type="gramEnd"/>
            <w:r w:rsidRPr="005C7889">
              <w:rPr>
                <w:rFonts w:ascii="Times New Roman" w:hAnsi="Times New Roman" w:cs="Times New Roman"/>
                <w:color w:val="333333"/>
                <w:sz w:val="24"/>
                <w:szCs w:val="24"/>
              </w:rPr>
              <w:t xml:space="preserve"> связностью и последовательностью изложения: </w:t>
            </w:r>
            <w:r w:rsidRPr="005C7889">
              <w:rPr>
                <w:rFonts w:ascii="Times New Roman" w:hAnsi="Times New Roman" w:cs="Times New Roman"/>
                <w:color w:val="333333"/>
                <w:sz w:val="24"/>
                <w:szCs w:val="24"/>
              </w:rPr>
              <w:br/>
              <w:t>– логические ошибки отсутствуют,  последовательность изложения не нарушена;</w:t>
            </w:r>
            <w:r w:rsidRPr="005C7889">
              <w:rPr>
                <w:rFonts w:ascii="Times New Roman" w:hAnsi="Times New Roman" w:cs="Times New Roman"/>
                <w:color w:val="333333"/>
                <w:sz w:val="24"/>
                <w:szCs w:val="24"/>
              </w:rPr>
              <w:br/>
              <w:t>– в работе нет нарушений абзацного членения текст.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смысловой цельностью, связностью и последовательностью изложения,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 xml:space="preserve">допущена 1 логическая </w:t>
            </w:r>
            <w:proofErr w:type="gramStart"/>
            <w:r w:rsidRPr="005C7889">
              <w:rPr>
                <w:rFonts w:ascii="Times New Roman" w:hAnsi="Times New Roman" w:cs="Times New Roman"/>
                <w:color w:val="333333"/>
                <w:sz w:val="24"/>
                <w:szCs w:val="24"/>
              </w:rPr>
              <w:t>ошибка,  </w:t>
            </w:r>
            <w:r w:rsidRPr="005C7889">
              <w:rPr>
                <w:rStyle w:val="af0"/>
                <w:rFonts w:ascii="Times New Roman" w:hAnsi="Times New Roman" w:cs="Times New Roman"/>
                <w:color w:val="333333"/>
                <w:sz w:val="24"/>
                <w:szCs w:val="24"/>
              </w:rPr>
              <w:t>и</w:t>
            </w:r>
            <w:proofErr w:type="gramEnd"/>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в работе имеется 1 нарушение абзацного членения текста.</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В работе экзаменуемого просматривается коммуникативный замысел,</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но допущено более 1 логической ошибки,</w:t>
            </w:r>
            <w:r w:rsidRPr="005C7889">
              <w:rPr>
                <w:rFonts w:ascii="Times New Roman" w:eastAsia="MS Mincho" w:hAnsi="MS Mincho" w:cs="Times New Roman"/>
                <w:color w:val="333333"/>
                <w:sz w:val="24"/>
                <w:szCs w:val="24"/>
              </w:rPr>
              <w:t> </w:t>
            </w:r>
            <w:r w:rsidRPr="005C7889">
              <w:rPr>
                <w:rFonts w:ascii="Times New Roman" w:hAnsi="Times New Roman" w:cs="Times New Roman"/>
                <w:color w:val="333333"/>
                <w:sz w:val="24"/>
                <w:szCs w:val="24"/>
              </w:rPr>
              <w:t> </w:t>
            </w:r>
            <w:r w:rsidRPr="005C7889">
              <w:rPr>
                <w:rStyle w:val="af0"/>
                <w:rFonts w:ascii="Times New Roman" w:hAnsi="Times New Roman" w:cs="Times New Roman"/>
                <w:color w:val="333333"/>
                <w:sz w:val="24"/>
                <w:szCs w:val="24"/>
              </w:rPr>
              <w:t>и/или </w:t>
            </w:r>
            <w:r w:rsidRPr="005C7889">
              <w:rPr>
                <w:rFonts w:ascii="Times New Roman" w:hAnsi="Times New Roman" w:cs="Times New Roman"/>
                <w:color w:val="333333"/>
                <w:sz w:val="24"/>
                <w:szCs w:val="24"/>
              </w:rPr>
              <w:t>имеется 2 случая нарушения абзацного членения текста. </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K6 </w:t>
            </w:r>
          </w:p>
        </w:tc>
        <w:tc>
          <w:tcPr>
            <w:tcW w:w="0" w:type="auto"/>
            <w:shd w:val="clear" w:color="auto" w:fill="FFFFFF"/>
            <w:hideMark/>
          </w:tcPr>
          <w:p w:rsidR="005C7889" w:rsidRDefault="005C7889" w:rsidP="005C7889">
            <w:pPr>
              <w:pStyle w:val="3"/>
              <w:spacing w:before="0" w:after="0"/>
              <w:ind w:firstLine="709"/>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Точность и выразительность речи</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точностью выражения мысли, разнообразием грамматического строя речи.</w:t>
            </w:r>
            <w:r w:rsidRPr="005C7889">
              <w:rPr>
                <w:rFonts w:ascii="Times New Roman" w:hAnsi="Times New Roman" w:cs="Times New Roman"/>
                <w:color w:val="333333"/>
                <w:sz w:val="24"/>
                <w:szCs w:val="24"/>
              </w:rPr>
              <w:br/>
            </w:r>
            <w:r w:rsidRPr="005C7889">
              <w:rPr>
                <w:rStyle w:val="af0"/>
                <w:rFonts w:ascii="Times New Roman" w:hAnsi="Times New Roman" w:cs="Times New Roman"/>
                <w:color w:val="333333"/>
                <w:sz w:val="24"/>
                <w:szCs w:val="24"/>
              </w:rPr>
              <w:t>*Высший балл по этому критерию экзаменуемый получает только в случае, если высший балл получен по критерию К10.</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характеризуется точностью выражения мысли,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прослеживается однообразие грамматического строя речи, </w:t>
            </w:r>
            <w:r w:rsidRPr="005C7889">
              <w:rPr>
                <w:rStyle w:val="af0"/>
                <w:rFonts w:ascii="Times New Roman" w:hAnsi="Times New Roman" w:cs="Times New Roman"/>
                <w:color w:val="333333"/>
                <w:sz w:val="24"/>
                <w:szCs w:val="24"/>
              </w:rPr>
              <w:t>или </w:t>
            </w:r>
            <w:r w:rsidRPr="005C7889">
              <w:rPr>
                <w:rFonts w:ascii="Times New Roman" w:hAnsi="Times New Roman" w:cs="Times New Roman"/>
                <w:color w:val="333333"/>
                <w:sz w:val="24"/>
                <w:szCs w:val="24"/>
              </w:rPr>
              <w:t>работа экзаменуемого характеризуется разнообразием грамматического строя речи, </w:t>
            </w:r>
            <w:r w:rsidRPr="005C7889">
              <w:rPr>
                <w:rStyle w:val="af0"/>
                <w:rFonts w:ascii="Times New Roman" w:hAnsi="Times New Roman" w:cs="Times New Roman"/>
                <w:color w:val="333333"/>
                <w:sz w:val="24"/>
                <w:szCs w:val="24"/>
              </w:rPr>
              <w:t>но </w:t>
            </w:r>
            <w:r w:rsidRPr="005C7889">
              <w:rPr>
                <w:rFonts w:ascii="Times New Roman" w:hAnsi="Times New Roman" w:cs="Times New Roman"/>
                <w:color w:val="333333"/>
                <w:sz w:val="24"/>
                <w:szCs w:val="24"/>
              </w:rPr>
              <w:t>есть нарушения точности выражения мысли.</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Работа экзаменуемого отличается бедностью словаря и однообразием грамматического строя речи.</w:t>
            </w:r>
          </w:p>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lastRenderedPageBreak/>
              <w:t>III</w:t>
            </w:r>
          </w:p>
        </w:tc>
        <w:tc>
          <w:tcPr>
            <w:tcW w:w="0" w:type="auto"/>
            <w:shd w:val="clear" w:color="auto" w:fill="FFFFFF"/>
            <w:hideMark/>
          </w:tcPr>
          <w:p w:rsidR="005C7889" w:rsidRDefault="005C7889" w:rsidP="005C7889">
            <w:pPr>
              <w:pStyle w:val="2"/>
              <w:spacing w:before="0" w:after="0"/>
              <w:ind w:firstLine="709"/>
              <w:jc w:val="both"/>
              <w:rPr>
                <w:rFonts w:ascii="Times New Roman" w:hAnsi="Times New Roman"/>
                <w:color w:val="333333"/>
                <w:sz w:val="24"/>
                <w:szCs w:val="24"/>
              </w:rPr>
            </w:pPr>
          </w:p>
          <w:p w:rsidR="005C7889" w:rsidRPr="005C7889" w:rsidRDefault="005C7889"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Грамотность</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K7</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орфографических норм</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орфографических ошибок нет (или 1 негрубая ошибка)</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не более 2-х ошибок  </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3–4 ошибки</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4-х ошибок</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K8</w:t>
            </w:r>
          </w:p>
        </w:tc>
        <w:tc>
          <w:tcPr>
            <w:tcW w:w="0" w:type="auto"/>
            <w:shd w:val="clear" w:color="auto" w:fill="FFFFFF"/>
            <w:hideMark/>
          </w:tcPr>
          <w:p w:rsidR="005C7889" w:rsidRDefault="005C7889" w:rsidP="005C7889">
            <w:pPr>
              <w:pStyle w:val="3"/>
              <w:spacing w:before="0" w:after="0"/>
              <w:ind w:firstLine="709"/>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пунктуационных норм</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пунктуационных ошибок нет (или 1 негрубая ошибка)</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3</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1–3 ошибки</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4–5 ошибок</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5-и ошибок</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K9</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языковых норм</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грамматических ошибок нет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1–2 ошибки</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2-х ошибок</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K10</w:t>
            </w:r>
          </w:p>
        </w:tc>
        <w:tc>
          <w:tcPr>
            <w:tcW w:w="0" w:type="auto"/>
            <w:shd w:val="clear" w:color="auto" w:fill="FFFFFF"/>
            <w:hideMark/>
          </w:tcPr>
          <w:p w:rsidR="005C7889" w:rsidRDefault="005C7889" w:rsidP="005C7889">
            <w:pPr>
              <w:pStyle w:val="3"/>
              <w:spacing w:before="0" w:after="0"/>
              <w:ind w:firstLine="709"/>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речевых норм</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не более 1 речевой ошибки</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2</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2–3 ошибки</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допущено более 3-х ошибок</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K11</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этических норм</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этические ошибки в работе отсутствуют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допущены этические ошибки (1 и более)</w:t>
            </w:r>
          </w:p>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К12.</w:t>
            </w:r>
          </w:p>
        </w:tc>
        <w:tc>
          <w:tcPr>
            <w:tcW w:w="0" w:type="auto"/>
            <w:shd w:val="clear" w:color="auto" w:fill="FFFFFF"/>
            <w:hideMark/>
          </w:tcPr>
          <w:p w:rsidR="005C7889" w:rsidRDefault="005C7889" w:rsidP="005C7889">
            <w:pPr>
              <w:pStyle w:val="3"/>
              <w:spacing w:before="0" w:after="0"/>
              <w:jc w:val="both"/>
              <w:rPr>
                <w:rFonts w:ascii="Times New Roman" w:hAnsi="Times New Roman"/>
                <w:color w:val="333333"/>
                <w:sz w:val="24"/>
                <w:szCs w:val="24"/>
              </w:rPr>
            </w:pPr>
          </w:p>
          <w:p w:rsidR="005C7889" w:rsidRPr="005C7889" w:rsidRDefault="005C7889"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Соблюдение фактологической точности в фоновом материале</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фактические ошибки в фоновом материале отсутствуют</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1</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допущены фактические ошибки (</w:t>
            </w:r>
            <w:proofErr w:type="gramStart"/>
            <w:r w:rsidRPr="005C7889">
              <w:rPr>
                <w:rFonts w:ascii="Times New Roman" w:hAnsi="Times New Roman" w:cs="Times New Roman"/>
                <w:color w:val="333333"/>
                <w:sz w:val="24"/>
                <w:szCs w:val="24"/>
              </w:rPr>
              <w:t>1  и</w:t>
            </w:r>
            <w:proofErr w:type="gramEnd"/>
            <w:r w:rsidRPr="005C7889">
              <w:rPr>
                <w:rFonts w:ascii="Times New Roman" w:hAnsi="Times New Roman" w:cs="Times New Roman"/>
                <w:color w:val="333333"/>
                <w:sz w:val="24"/>
                <w:szCs w:val="24"/>
              </w:rPr>
              <w:t xml:space="preserve"> более)  в фоновом материале</w:t>
            </w:r>
            <w:r w:rsidRPr="005C7889">
              <w:rPr>
                <w:rFonts w:ascii="Times New Roman" w:hAnsi="Times New Roman" w:cs="Times New Roman"/>
                <w:color w:val="333333"/>
                <w:sz w:val="24"/>
                <w:szCs w:val="24"/>
              </w:rPr>
              <w:br/>
              <w:t> </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Style w:val="af0"/>
                <w:rFonts w:ascii="Times New Roman" w:hAnsi="Times New Roman" w:cs="Times New Roman"/>
                <w:color w:val="333333"/>
                <w:sz w:val="24"/>
                <w:szCs w:val="24"/>
              </w:rPr>
              <w:t>0</w:t>
            </w:r>
          </w:p>
        </w:tc>
      </w:tr>
      <w:tr w:rsidR="005C7889" w:rsidRPr="005C7889" w:rsidTr="004205DF">
        <w:trPr>
          <w:tblCellSpacing w:w="15" w:type="dxa"/>
        </w:trPr>
        <w:tc>
          <w:tcPr>
            <w:tcW w:w="0" w:type="auto"/>
            <w:shd w:val="clear" w:color="auto" w:fill="FFFFFF"/>
            <w:vAlign w:val="center"/>
            <w:hideMark/>
          </w:tcPr>
          <w:p w:rsidR="005C7889" w:rsidRPr="005C7889" w:rsidRDefault="005C7889" w:rsidP="005C7889">
            <w:pPr>
              <w:spacing w:after="0" w:line="240" w:lineRule="auto"/>
              <w:ind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 </w:t>
            </w:r>
          </w:p>
        </w:tc>
        <w:tc>
          <w:tcPr>
            <w:tcW w:w="0" w:type="auto"/>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b/>
                <w:bCs/>
                <w:color w:val="333333"/>
                <w:sz w:val="24"/>
                <w:szCs w:val="24"/>
              </w:rPr>
            </w:pPr>
            <w:r w:rsidRPr="005C7889">
              <w:rPr>
                <w:rStyle w:val="af0"/>
                <w:rFonts w:ascii="Times New Roman" w:hAnsi="Times New Roman" w:cs="Times New Roman"/>
                <w:color w:val="333333"/>
                <w:sz w:val="24"/>
                <w:szCs w:val="24"/>
              </w:rPr>
              <w:t>Максимальное количество баллов за всю письменную работу (К1-К12)</w:t>
            </w:r>
          </w:p>
        </w:tc>
        <w:tc>
          <w:tcPr>
            <w:tcW w:w="1800" w:type="dxa"/>
            <w:shd w:val="clear" w:color="auto" w:fill="FFFFFF"/>
            <w:hideMark/>
          </w:tcPr>
          <w:p w:rsidR="005C7889" w:rsidRPr="005C7889" w:rsidRDefault="005C7889" w:rsidP="005C7889">
            <w:pPr>
              <w:spacing w:after="0" w:line="240" w:lineRule="auto"/>
              <w:ind w:firstLine="709"/>
              <w:jc w:val="both"/>
              <w:rPr>
                <w:rFonts w:ascii="Times New Roman" w:hAnsi="Times New Roman" w:cs="Times New Roman"/>
                <w:b/>
                <w:color w:val="333333"/>
                <w:sz w:val="24"/>
                <w:szCs w:val="24"/>
              </w:rPr>
            </w:pPr>
            <w:r w:rsidRPr="005C7889">
              <w:rPr>
                <w:rFonts w:ascii="Times New Roman" w:hAnsi="Times New Roman" w:cs="Times New Roman"/>
                <w:b/>
                <w:color w:val="333333"/>
                <w:sz w:val="24"/>
                <w:szCs w:val="24"/>
              </w:rPr>
              <w:t xml:space="preserve">      23</w:t>
            </w:r>
          </w:p>
        </w:tc>
      </w:tr>
    </w:tbl>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При оценке </w:t>
      </w:r>
      <w:proofErr w:type="gramStart"/>
      <w:r w:rsidRPr="005C7889">
        <w:rPr>
          <w:color w:val="333333"/>
        </w:rPr>
        <w:t>грамотности  (</w:t>
      </w:r>
      <w:proofErr w:type="gramEnd"/>
      <w:r w:rsidRPr="005C7889">
        <w:rPr>
          <w:color w:val="333333"/>
        </w:rPr>
        <w:t>К7–К10)  следует учитывать объём сочинения.  Указанные в таблице    нормы оценивания разработаны для сочинения объёмом в 200 и более слов.</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Если в сочинении менее </w:t>
      </w:r>
      <w:proofErr w:type="gramStart"/>
      <w:r w:rsidRPr="005C7889">
        <w:rPr>
          <w:color w:val="333333"/>
        </w:rPr>
        <w:t>100  слов</w:t>
      </w:r>
      <w:proofErr w:type="gramEnd"/>
      <w:r w:rsidRPr="005C7889">
        <w:rPr>
          <w:color w:val="333333"/>
        </w:rPr>
        <w:t>,  то такая работа не засчитывается и оценивается нулём баллов, задание считается невыполненным.</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При оценке сочинения объёмом от </w:t>
      </w:r>
      <w:proofErr w:type="gramStart"/>
      <w:r w:rsidRPr="005C7889">
        <w:rPr>
          <w:color w:val="333333"/>
        </w:rPr>
        <w:t>100  до</w:t>
      </w:r>
      <w:proofErr w:type="gramEnd"/>
      <w:r w:rsidRPr="005C7889">
        <w:rPr>
          <w:color w:val="333333"/>
        </w:rPr>
        <w:t xml:space="preserve"> 200  слов число допустимых ошибок четырёх видов  (К7–К10) уменьшается.</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lastRenderedPageBreak/>
        <w:t>2 балла по этим критериям ставится в следующих случаях:</w:t>
      </w:r>
    </w:p>
    <w:p w:rsidR="005C7889" w:rsidRPr="005C7889" w:rsidRDefault="005C7889" w:rsidP="005C7889">
      <w:pPr>
        <w:numPr>
          <w:ilvl w:val="0"/>
          <w:numId w:val="4"/>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К7 – орфографических ошибок нет (или допущена 1 негрубая ошибка);</w:t>
      </w:r>
    </w:p>
    <w:p w:rsidR="005C7889" w:rsidRPr="005C7889" w:rsidRDefault="005C7889" w:rsidP="005C7889">
      <w:pPr>
        <w:numPr>
          <w:ilvl w:val="0"/>
          <w:numId w:val="4"/>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К8 – пунктуационных ошибок нет (или 1 негрубая ошибка).</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1 балл по этим критериям ставится в следующих случаях:</w:t>
      </w:r>
    </w:p>
    <w:p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К7 – допущено не более 2-х ошибок; </w:t>
      </w:r>
    </w:p>
    <w:p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К8 – допущено 1–3 ошибки;</w:t>
      </w:r>
    </w:p>
    <w:p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К9 – грамматических ошибок нет;</w:t>
      </w:r>
    </w:p>
    <w:p w:rsidR="005C7889" w:rsidRPr="005C7889" w:rsidRDefault="005C7889" w:rsidP="005C7889">
      <w:pPr>
        <w:numPr>
          <w:ilvl w:val="0"/>
          <w:numId w:val="5"/>
        </w:numPr>
        <w:shd w:val="clear" w:color="auto" w:fill="FFFFFF"/>
        <w:spacing w:after="0" w:line="240" w:lineRule="auto"/>
        <w:ind w:left="0" w:firstLine="709"/>
        <w:jc w:val="both"/>
        <w:rPr>
          <w:rFonts w:ascii="Times New Roman" w:hAnsi="Times New Roman" w:cs="Times New Roman"/>
          <w:color w:val="333333"/>
          <w:sz w:val="24"/>
          <w:szCs w:val="24"/>
        </w:rPr>
      </w:pPr>
      <w:r w:rsidRPr="005C7889">
        <w:rPr>
          <w:rFonts w:ascii="Times New Roman" w:hAnsi="Times New Roman" w:cs="Times New Roman"/>
          <w:color w:val="333333"/>
          <w:sz w:val="24"/>
          <w:szCs w:val="24"/>
        </w:rPr>
        <w:t>К10 – допущено не более 1 речевой ошибки.</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Высший балл по критериям К7–К</w:t>
      </w:r>
      <w:proofErr w:type="gramStart"/>
      <w:r w:rsidRPr="005C7889">
        <w:rPr>
          <w:color w:val="333333"/>
        </w:rPr>
        <w:t>12  за</w:t>
      </w:r>
      <w:proofErr w:type="gramEnd"/>
      <w:r w:rsidRPr="005C7889">
        <w:rPr>
          <w:color w:val="333333"/>
        </w:rPr>
        <w:t xml:space="preserve"> работу объёмом от 100 до 200 слов не ставится.</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rsidR="005C7889" w:rsidRPr="005C7889" w:rsidRDefault="005C7889" w:rsidP="005C7889">
      <w:pPr>
        <w:pStyle w:val="af"/>
        <w:shd w:val="clear" w:color="auto" w:fill="FFFFFF"/>
        <w:spacing w:before="0" w:beforeAutospacing="0" w:after="0" w:afterAutospacing="0"/>
        <w:ind w:firstLine="709"/>
        <w:jc w:val="both"/>
        <w:rPr>
          <w:color w:val="333333"/>
        </w:rPr>
      </w:pPr>
      <w:r w:rsidRPr="005C7889">
        <w:rPr>
          <w:color w:val="333333"/>
        </w:rPr>
        <w:t xml:space="preserve">Если в </w:t>
      </w:r>
      <w:proofErr w:type="gramStart"/>
      <w:r w:rsidRPr="005C7889">
        <w:rPr>
          <w:color w:val="333333"/>
        </w:rPr>
        <w:t>работе,  представляющей</w:t>
      </w:r>
      <w:proofErr w:type="gramEnd"/>
      <w:r w:rsidRPr="005C7889">
        <w:rPr>
          <w:color w:val="333333"/>
        </w:rPr>
        <w:t xml:space="preserve">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w:t>
      </w:r>
      <w:proofErr w:type="gramStart"/>
      <w:r w:rsidRPr="005C7889">
        <w:rPr>
          <w:color w:val="333333"/>
        </w:rPr>
        <w:t>Работа,  написанная</w:t>
      </w:r>
      <w:proofErr w:type="gramEnd"/>
      <w:r w:rsidRPr="005C7889">
        <w:rPr>
          <w:color w:val="333333"/>
        </w:rPr>
        <w:t xml:space="preserve"> без опоры на прочитанный текст (не по данному тексту), не оценивается.</w:t>
      </w:r>
    </w:p>
    <w:p w:rsidR="005C7889" w:rsidRPr="005C7889" w:rsidRDefault="005C7889" w:rsidP="005C7889">
      <w:pPr>
        <w:spacing w:after="0" w:line="240" w:lineRule="auto"/>
        <w:ind w:firstLine="709"/>
        <w:jc w:val="both"/>
        <w:rPr>
          <w:rFonts w:ascii="Times New Roman" w:hAnsi="Times New Roman" w:cs="Times New Roman"/>
          <w:iCs/>
          <w:color w:val="000000"/>
          <w:sz w:val="24"/>
          <w:szCs w:val="24"/>
        </w:rPr>
      </w:pPr>
    </w:p>
    <w:p w:rsidR="005C7889" w:rsidRPr="005C7889" w:rsidRDefault="005C7889" w:rsidP="005C7889">
      <w:pPr>
        <w:spacing w:after="0" w:line="240" w:lineRule="auto"/>
        <w:ind w:firstLine="709"/>
        <w:jc w:val="both"/>
        <w:rPr>
          <w:rFonts w:ascii="Times New Roman" w:hAnsi="Times New Roman" w:cs="Times New Roman"/>
          <w:b/>
          <w:iCs/>
          <w:color w:val="000000"/>
          <w:sz w:val="24"/>
          <w:szCs w:val="24"/>
        </w:rPr>
      </w:pPr>
      <w:r w:rsidRPr="005C7889">
        <w:rPr>
          <w:rFonts w:ascii="Times New Roman" w:hAnsi="Times New Roman" w:cs="Times New Roman"/>
          <w:b/>
          <w:iCs/>
          <w:color w:val="000000"/>
          <w:sz w:val="24"/>
          <w:szCs w:val="24"/>
        </w:rPr>
        <w:t xml:space="preserve">Шкала перевода тестовых баллов в экзаменационную оценку: </w:t>
      </w:r>
    </w:p>
    <w:p w:rsidR="005C7889" w:rsidRPr="005C7889" w:rsidRDefault="005C7889" w:rsidP="005C7889">
      <w:pPr>
        <w:spacing w:after="0" w:line="240" w:lineRule="auto"/>
        <w:ind w:firstLine="709"/>
        <w:jc w:val="both"/>
        <w:rPr>
          <w:rFonts w:ascii="Times New Roman" w:hAnsi="Times New Roman" w:cs="Times New Roman"/>
          <w:i/>
          <w:iCs/>
          <w:color w:val="000000"/>
          <w:sz w:val="24"/>
          <w:szCs w:val="24"/>
        </w:rPr>
      </w:pPr>
      <w:r w:rsidRPr="005C7889">
        <w:rPr>
          <w:rFonts w:ascii="Times New Roman" w:hAnsi="Times New Roman" w:cs="Times New Roman"/>
          <w:i/>
          <w:iCs/>
          <w:color w:val="000000"/>
          <w:sz w:val="24"/>
          <w:szCs w:val="24"/>
        </w:rPr>
        <w:t xml:space="preserve">«5» </w:t>
      </w:r>
      <w:proofErr w:type="gramStart"/>
      <w:r w:rsidRPr="005C7889">
        <w:rPr>
          <w:rFonts w:ascii="Times New Roman" w:hAnsi="Times New Roman" w:cs="Times New Roman"/>
          <w:i/>
          <w:iCs/>
          <w:color w:val="000000"/>
          <w:sz w:val="24"/>
          <w:szCs w:val="24"/>
        </w:rPr>
        <w:t>–  20</w:t>
      </w:r>
      <w:proofErr w:type="gramEnd"/>
      <w:r w:rsidRPr="005C7889">
        <w:rPr>
          <w:rFonts w:ascii="Times New Roman" w:hAnsi="Times New Roman" w:cs="Times New Roman"/>
          <w:i/>
          <w:iCs/>
          <w:color w:val="000000"/>
          <w:sz w:val="24"/>
          <w:szCs w:val="24"/>
        </w:rPr>
        <w:t>-23 балла;</w:t>
      </w:r>
    </w:p>
    <w:p w:rsidR="005C7889" w:rsidRPr="005C7889" w:rsidRDefault="005C7889" w:rsidP="005C7889">
      <w:pPr>
        <w:spacing w:after="0" w:line="240" w:lineRule="auto"/>
        <w:ind w:firstLine="709"/>
        <w:jc w:val="both"/>
        <w:rPr>
          <w:rFonts w:ascii="Times New Roman" w:hAnsi="Times New Roman" w:cs="Times New Roman"/>
          <w:i/>
          <w:iCs/>
          <w:color w:val="000000"/>
          <w:sz w:val="24"/>
          <w:szCs w:val="24"/>
        </w:rPr>
      </w:pPr>
      <w:r w:rsidRPr="005C7889">
        <w:rPr>
          <w:rFonts w:ascii="Times New Roman" w:hAnsi="Times New Roman" w:cs="Times New Roman"/>
          <w:i/>
          <w:iCs/>
          <w:color w:val="000000"/>
          <w:sz w:val="24"/>
          <w:szCs w:val="24"/>
        </w:rPr>
        <w:t>«4» – 15-19 баллов;</w:t>
      </w:r>
    </w:p>
    <w:p w:rsidR="005C7889" w:rsidRPr="005C7889" w:rsidRDefault="005C7889" w:rsidP="005C7889">
      <w:pPr>
        <w:spacing w:after="0" w:line="240" w:lineRule="auto"/>
        <w:ind w:firstLine="709"/>
        <w:jc w:val="both"/>
        <w:rPr>
          <w:rFonts w:ascii="Times New Roman" w:hAnsi="Times New Roman" w:cs="Times New Roman"/>
          <w:color w:val="000000"/>
          <w:sz w:val="24"/>
          <w:szCs w:val="24"/>
        </w:rPr>
      </w:pPr>
      <w:r w:rsidRPr="005C7889">
        <w:rPr>
          <w:rFonts w:ascii="Times New Roman" w:hAnsi="Times New Roman" w:cs="Times New Roman"/>
          <w:i/>
          <w:iCs/>
          <w:color w:val="000000"/>
          <w:sz w:val="24"/>
          <w:szCs w:val="24"/>
        </w:rPr>
        <w:t>«3» – 10-14 баллов;</w:t>
      </w:r>
    </w:p>
    <w:p w:rsidR="005C7889" w:rsidRPr="005C7889" w:rsidRDefault="005C7889" w:rsidP="005C7889">
      <w:pPr>
        <w:spacing w:after="0" w:line="240" w:lineRule="auto"/>
        <w:ind w:firstLine="709"/>
        <w:jc w:val="both"/>
        <w:rPr>
          <w:rFonts w:ascii="Times New Roman" w:hAnsi="Times New Roman" w:cs="Times New Roman"/>
          <w:color w:val="000000"/>
          <w:sz w:val="24"/>
          <w:szCs w:val="24"/>
        </w:rPr>
      </w:pPr>
      <w:r w:rsidRPr="005C7889">
        <w:rPr>
          <w:rFonts w:ascii="Times New Roman" w:hAnsi="Times New Roman" w:cs="Times New Roman"/>
          <w:i/>
          <w:iCs/>
          <w:color w:val="000000"/>
          <w:sz w:val="24"/>
          <w:szCs w:val="24"/>
        </w:rPr>
        <w:t>«2» – 9 и менее баллов.</w:t>
      </w:r>
    </w:p>
    <w:p w:rsidR="005367E9" w:rsidRPr="005C7889" w:rsidRDefault="005367E9" w:rsidP="005C7889">
      <w:pPr>
        <w:spacing w:after="0" w:line="240" w:lineRule="auto"/>
        <w:ind w:firstLine="709"/>
        <w:jc w:val="both"/>
        <w:rPr>
          <w:rFonts w:ascii="Times New Roman" w:hAnsi="Times New Roman" w:cs="Times New Roman"/>
          <w:b/>
          <w:sz w:val="24"/>
          <w:szCs w:val="24"/>
        </w:rPr>
      </w:pPr>
    </w:p>
    <w:sectPr w:rsidR="005367E9" w:rsidRPr="005C7889" w:rsidSect="009B4EF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27" w:rsidRDefault="00D33227" w:rsidP="009B4EF0">
      <w:pPr>
        <w:spacing w:after="0" w:line="240" w:lineRule="auto"/>
      </w:pPr>
      <w:r>
        <w:separator/>
      </w:r>
    </w:p>
  </w:endnote>
  <w:endnote w:type="continuationSeparator" w:id="0">
    <w:p w:rsidR="00D33227" w:rsidRDefault="00D33227" w:rsidP="009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27" w:rsidRDefault="00D33227" w:rsidP="009B4EF0">
      <w:pPr>
        <w:spacing w:after="0" w:line="240" w:lineRule="auto"/>
      </w:pPr>
      <w:r>
        <w:separator/>
      </w:r>
    </w:p>
  </w:footnote>
  <w:footnote w:type="continuationSeparator" w:id="0">
    <w:p w:rsidR="00D33227" w:rsidRDefault="00D33227" w:rsidP="009B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74" w:rsidRDefault="00D33227">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2049" type="#_x0000_t202" style="position:absolute;margin-left:468.6pt;margin-top:111.85pt;width:2.9pt;height:6.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4BpwIAAKQ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xC&#10;7zASpIcW3bHRoms5othVZ1AmB6dbBW52hGPn6ZgadSPrbwYJuWmJ2LMrreXQMkIhO/8yPHk64RgH&#10;shs+SgphyL2VHmhsdO8AoRgI0KFLD8fOuFRqODxfpedwUcNNuowy37eQ5PNTpY19z2SPnFFgDW33&#10;0ORwYyyQANfZxUUSsuJd51vfiWcH4DidQGB46u5cCr6TP7Io26bbNAmSxWobJFFZBlfVJglWVXyx&#10;LM/LzaaMf7q4cZK3nFImXJhZVXHyZ1171Pekh6OujOw4dXAuJaP3u02n0YGAqiv/uVZB8idu4fM0&#10;/DVweUEpXiTR9SILqlV6ESRVsgyyiygNoji7zlZRkiVl9ZzSDRfs3ymhocDZcrGclPRbbpH/XnMj&#10;ec8tzI2O9yCIoxPJnf62gvrWWsK7yT4phUv/qRRQsbnRXq1OoJNU7bgbAcVJeCfpA+hWS1AWaBCG&#10;HRit1N8xGmBwFFjAZMOo+yBA+W7GzIaejd1sEFHDwwJbjCZzY6dZdK8037eAO/9bV/B3VNxr9ykH&#10;SNxtYBR4Co9jy82a0733ehqu618AAAD//wMAUEsDBBQABgAIAAAAIQC58ndV3gAAAAsBAAAPAAAA&#10;ZHJzL2Rvd25yZXYueG1sTI/BTsMwDIbvSLxDZCRuLF2L6FaaTmgSF26MCYlb1nhNReNUSda1b485&#10;wdH2p9/fX+9mN4gJQ+w9KVivMhBIrTc9dQqOH68PGxAxaTJ68IQKFoywa25val0Zf6V3nA6pExxC&#10;sdIKbEpjJWVsLTodV35E4tvZB6cTj6GTJugrh7tB5ln2JJ3uiT9YPeLeYvt9uDgF5fzpcYy4x6/z&#10;1AbbL5vhbVHq/m5+eQaRcE5/MPzqszo07HTyFzJRDAq2RZkzqiDPixIEE9vHgtudeFOUa5BNLf93&#10;aH4AAAD//wMAUEsBAi0AFAAGAAgAAAAhALaDOJL+AAAA4QEAABMAAAAAAAAAAAAAAAAAAAAAAFtD&#10;b250ZW50X1R5cGVzXS54bWxQSwECLQAUAAYACAAAACEAOP0h/9YAAACUAQAACwAAAAAAAAAAAAAA&#10;AAAvAQAAX3JlbHMvLnJlbHNQSwECLQAUAAYACAAAACEAn0FeAacCAACkBQAADgAAAAAAAAAAAAAA&#10;AAAuAgAAZHJzL2Uyb0RvYy54bWxQSwECLQAUAAYACAAAACEAufJ3Vd4AAAALAQAADwAAAAAAAAAA&#10;AAAAAAABBQAAZHJzL2Rvd25yZXYueG1sUEsFBgAAAAAEAAQA8wAAAAwGAAAAAA==&#10;" filled="f" stroked="f">
          <v:textbox style="mso-fit-shape-to-text:t" inset="0,0,0,0">
            <w:txbxContent>
              <w:p w:rsidR="00305D74" w:rsidRDefault="00305D74">
                <w:pPr>
                  <w:spacing w:line="240" w:lineRule="auto"/>
                </w:pPr>
                <w:r>
                  <w:rPr>
                    <w:rStyle w:val="ac"/>
                  </w:rPr>
                  <w:t>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6822"/>
      <w:docPartObj>
        <w:docPartGallery w:val="Page Numbers (Top of Page)"/>
        <w:docPartUnique/>
      </w:docPartObj>
    </w:sdtPr>
    <w:sdtEndPr/>
    <w:sdtContent>
      <w:p w:rsidR="009B4EF0" w:rsidRDefault="001E4C6A">
        <w:pPr>
          <w:pStyle w:val="a5"/>
          <w:jc w:val="center"/>
        </w:pPr>
        <w:r w:rsidRPr="009B4EF0">
          <w:rPr>
            <w:rFonts w:ascii="Times New Roman" w:hAnsi="Times New Roman" w:cs="Times New Roman"/>
            <w:sz w:val="24"/>
            <w:szCs w:val="24"/>
          </w:rPr>
          <w:fldChar w:fldCharType="begin"/>
        </w:r>
        <w:r w:rsidR="009B4EF0" w:rsidRPr="009B4EF0">
          <w:rPr>
            <w:rFonts w:ascii="Times New Roman" w:hAnsi="Times New Roman" w:cs="Times New Roman"/>
            <w:sz w:val="24"/>
            <w:szCs w:val="24"/>
          </w:rPr>
          <w:instrText xml:space="preserve"> PAGE   \* MERGEFORMAT </w:instrText>
        </w:r>
        <w:r w:rsidRPr="009B4EF0">
          <w:rPr>
            <w:rFonts w:ascii="Times New Roman" w:hAnsi="Times New Roman" w:cs="Times New Roman"/>
            <w:sz w:val="24"/>
            <w:szCs w:val="24"/>
          </w:rPr>
          <w:fldChar w:fldCharType="separate"/>
        </w:r>
        <w:r w:rsidR="005C7889">
          <w:rPr>
            <w:rFonts w:ascii="Times New Roman" w:hAnsi="Times New Roman" w:cs="Times New Roman"/>
            <w:noProof/>
            <w:sz w:val="24"/>
            <w:szCs w:val="24"/>
          </w:rPr>
          <w:t>10</w:t>
        </w:r>
        <w:r w:rsidRPr="009B4EF0">
          <w:rPr>
            <w:rFonts w:ascii="Times New Roman" w:hAnsi="Times New Roman" w:cs="Times New Roman"/>
            <w:sz w:val="24"/>
            <w:szCs w:val="24"/>
          </w:rPr>
          <w:fldChar w:fldCharType="end"/>
        </w:r>
      </w:p>
    </w:sdtContent>
  </w:sdt>
  <w:p w:rsidR="009B4EF0" w:rsidRDefault="009B4E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3847"/>
    <w:multiLevelType w:val="multilevel"/>
    <w:tmpl w:val="668C7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C5FF2"/>
    <w:multiLevelType w:val="multilevel"/>
    <w:tmpl w:val="35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1354E"/>
    <w:multiLevelType w:val="hybridMultilevel"/>
    <w:tmpl w:val="56824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A23DB1"/>
    <w:multiLevelType w:val="hybridMultilevel"/>
    <w:tmpl w:val="E602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B24127"/>
    <w:multiLevelType w:val="multilevel"/>
    <w:tmpl w:val="65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03"/>
    <w:rsid w:val="00087BD7"/>
    <w:rsid w:val="000E00BB"/>
    <w:rsid w:val="00134BC8"/>
    <w:rsid w:val="00157F59"/>
    <w:rsid w:val="001E015F"/>
    <w:rsid w:val="001E4C6A"/>
    <w:rsid w:val="001F7DF6"/>
    <w:rsid w:val="00235454"/>
    <w:rsid w:val="00284B40"/>
    <w:rsid w:val="00305D74"/>
    <w:rsid w:val="003161E4"/>
    <w:rsid w:val="00361744"/>
    <w:rsid w:val="003E19D6"/>
    <w:rsid w:val="0040247D"/>
    <w:rsid w:val="00493FEF"/>
    <w:rsid w:val="004C6A15"/>
    <w:rsid w:val="004D1AB8"/>
    <w:rsid w:val="004E095A"/>
    <w:rsid w:val="005367E9"/>
    <w:rsid w:val="005C7889"/>
    <w:rsid w:val="00627A32"/>
    <w:rsid w:val="00647B21"/>
    <w:rsid w:val="00650EB6"/>
    <w:rsid w:val="006A1422"/>
    <w:rsid w:val="00724DB2"/>
    <w:rsid w:val="00784FB7"/>
    <w:rsid w:val="007D77FD"/>
    <w:rsid w:val="00816256"/>
    <w:rsid w:val="008403FA"/>
    <w:rsid w:val="00882456"/>
    <w:rsid w:val="008F4C0E"/>
    <w:rsid w:val="008F4F09"/>
    <w:rsid w:val="009325B3"/>
    <w:rsid w:val="009B4EF0"/>
    <w:rsid w:val="009F24DD"/>
    <w:rsid w:val="009F7254"/>
    <w:rsid w:val="00A225BF"/>
    <w:rsid w:val="00AB3A3D"/>
    <w:rsid w:val="00AC5065"/>
    <w:rsid w:val="00B15F70"/>
    <w:rsid w:val="00BD3FAD"/>
    <w:rsid w:val="00CC4353"/>
    <w:rsid w:val="00CD0386"/>
    <w:rsid w:val="00D33227"/>
    <w:rsid w:val="00D365D0"/>
    <w:rsid w:val="00D52DAD"/>
    <w:rsid w:val="00DA38EF"/>
    <w:rsid w:val="00DC3EE1"/>
    <w:rsid w:val="00E654B9"/>
    <w:rsid w:val="00ED6BED"/>
    <w:rsid w:val="00F072BE"/>
    <w:rsid w:val="00FA01BC"/>
    <w:rsid w:val="00FC0436"/>
    <w:rsid w:val="00FC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28B59"/>
  <w15:docId w15:val="{7725589A-8477-4BBD-AF76-EF2619A3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A32"/>
  </w:style>
  <w:style w:type="paragraph" w:styleId="2">
    <w:name w:val="heading 2"/>
    <w:basedOn w:val="a"/>
    <w:next w:val="a"/>
    <w:link w:val="20"/>
    <w:semiHidden/>
    <w:unhideWhenUsed/>
    <w:qFormat/>
    <w:rsid w:val="005C788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5C788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386"/>
    <w:rPr>
      <w:color w:val="0000FF" w:themeColor="hyperlink"/>
      <w:u w:val="single"/>
    </w:rPr>
  </w:style>
  <w:style w:type="paragraph" w:styleId="a4">
    <w:name w:val="List Paragraph"/>
    <w:basedOn w:val="a"/>
    <w:uiPriority w:val="34"/>
    <w:qFormat/>
    <w:rsid w:val="009325B3"/>
    <w:pPr>
      <w:ind w:left="720"/>
      <w:contextualSpacing/>
    </w:pPr>
  </w:style>
  <w:style w:type="paragraph" w:styleId="a5">
    <w:name w:val="header"/>
    <w:basedOn w:val="a"/>
    <w:link w:val="a6"/>
    <w:uiPriority w:val="99"/>
    <w:unhideWhenUsed/>
    <w:rsid w:val="009B4E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EF0"/>
  </w:style>
  <w:style w:type="paragraph" w:styleId="a7">
    <w:name w:val="footer"/>
    <w:basedOn w:val="a"/>
    <w:link w:val="a8"/>
    <w:uiPriority w:val="99"/>
    <w:semiHidden/>
    <w:unhideWhenUsed/>
    <w:rsid w:val="009B4E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4EF0"/>
  </w:style>
  <w:style w:type="paragraph" w:styleId="a9">
    <w:name w:val="Balloon Text"/>
    <w:basedOn w:val="a"/>
    <w:link w:val="aa"/>
    <w:uiPriority w:val="99"/>
    <w:semiHidden/>
    <w:unhideWhenUsed/>
    <w:rsid w:val="00305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5D74"/>
    <w:rPr>
      <w:rFonts w:ascii="Tahoma" w:hAnsi="Tahoma" w:cs="Tahoma"/>
      <w:sz w:val="16"/>
      <w:szCs w:val="16"/>
    </w:rPr>
  </w:style>
  <w:style w:type="character" w:customStyle="1" w:styleId="31">
    <w:name w:val="Основной текст (3)_"/>
    <w:basedOn w:val="a0"/>
    <w:link w:val="32"/>
    <w:rsid w:val="00305D7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305D74"/>
    <w:rPr>
      <w:rFonts w:ascii="Times New Roman" w:eastAsia="Times New Roman" w:hAnsi="Times New Roman" w:cs="Times New Roman"/>
      <w:b/>
      <w:bCs/>
      <w:sz w:val="28"/>
      <w:szCs w:val="28"/>
      <w:shd w:val="clear" w:color="auto" w:fill="FFFFFF"/>
    </w:rPr>
  </w:style>
  <w:style w:type="character" w:customStyle="1" w:styleId="ab">
    <w:name w:val="Колонтитул_"/>
    <w:basedOn w:val="a0"/>
    <w:rsid w:val="00305D74"/>
    <w:rPr>
      <w:rFonts w:ascii="Impact" w:eastAsia="Impact" w:hAnsi="Impact" w:cs="Impact"/>
      <w:b w:val="0"/>
      <w:bCs w:val="0"/>
      <w:i w:val="0"/>
      <w:iCs w:val="0"/>
      <w:smallCaps w:val="0"/>
      <w:strike w:val="0"/>
      <w:sz w:val="11"/>
      <w:szCs w:val="11"/>
      <w:u w:val="none"/>
    </w:rPr>
  </w:style>
  <w:style w:type="character" w:customStyle="1" w:styleId="ac">
    <w:name w:val="Колонтитул"/>
    <w:basedOn w:val="ab"/>
    <w:rsid w:val="00305D74"/>
    <w:rPr>
      <w:rFonts w:ascii="Impact" w:eastAsia="Impact" w:hAnsi="Impact" w:cs="Impact"/>
      <w:b w:val="0"/>
      <w:bCs w:val="0"/>
      <w:i w:val="0"/>
      <w:iCs w:val="0"/>
      <w:smallCaps w:val="0"/>
      <w:strike w:val="0"/>
      <w:color w:val="000000"/>
      <w:spacing w:val="0"/>
      <w:w w:val="100"/>
      <w:position w:val="0"/>
      <w:sz w:val="11"/>
      <w:szCs w:val="11"/>
      <w:u w:val="none"/>
      <w:lang w:val="ru-RU" w:eastAsia="ru-RU" w:bidi="ru-RU"/>
    </w:rPr>
  </w:style>
  <w:style w:type="paragraph" w:customStyle="1" w:styleId="32">
    <w:name w:val="Основной текст (3)"/>
    <w:basedOn w:val="a"/>
    <w:link w:val="31"/>
    <w:rsid w:val="00305D74"/>
    <w:pPr>
      <w:widowControl w:val="0"/>
      <w:shd w:val="clear" w:color="auto" w:fill="FFFFFF"/>
      <w:spacing w:after="0" w:line="26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305D74"/>
    <w:pPr>
      <w:widowControl w:val="0"/>
      <w:shd w:val="clear" w:color="auto" w:fill="FFFFFF"/>
      <w:spacing w:before="360" w:after="360" w:line="0" w:lineRule="atLeast"/>
      <w:jc w:val="both"/>
    </w:pPr>
    <w:rPr>
      <w:rFonts w:ascii="Times New Roman" w:eastAsia="Times New Roman" w:hAnsi="Times New Roman" w:cs="Times New Roman"/>
      <w:b/>
      <w:bCs/>
      <w:sz w:val="28"/>
      <w:szCs w:val="28"/>
    </w:rPr>
  </w:style>
  <w:style w:type="paragraph" w:customStyle="1" w:styleId="Default">
    <w:name w:val="Default"/>
    <w:rsid w:val="00305D74"/>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character" w:customStyle="1" w:styleId="ad">
    <w:name w:val="Подпись к таблице"/>
    <w:basedOn w:val="a0"/>
    <w:rsid w:val="00D52DA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
    <w:basedOn w:val="a0"/>
    <w:rsid w:val="00D52D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a0"/>
    <w:rsid w:val="00D52D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e">
    <w:name w:val="Table Grid"/>
    <w:basedOn w:val="a1"/>
    <w:uiPriority w:val="39"/>
    <w:rsid w:val="00D52DAD"/>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C788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C7889"/>
    <w:rPr>
      <w:rFonts w:ascii="Cambria" w:eastAsia="Times New Roman" w:hAnsi="Cambria" w:cs="Times New Roman"/>
      <w:b/>
      <w:bCs/>
      <w:sz w:val="26"/>
      <w:szCs w:val="26"/>
      <w:lang w:eastAsia="ru-RU"/>
    </w:rPr>
  </w:style>
  <w:style w:type="paragraph" w:styleId="af">
    <w:name w:val="Normal (Web)"/>
    <w:basedOn w:val="a"/>
    <w:uiPriority w:val="99"/>
    <w:rsid w:val="005C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5C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060D-56C4-41EC-B84F-A4BFDA41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22</cp:revision>
  <dcterms:created xsi:type="dcterms:W3CDTF">2018-10-03T14:36:00Z</dcterms:created>
  <dcterms:modified xsi:type="dcterms:W3CDTF">2018-10-04T07:08:00Z</dcterms:modified>
</cp:coreProperties>
</file>