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Тесты по дисциплине «Церковнославянский язык»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Как называется язык, на котором совершается богослужение Русской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Православной Церкви?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древнеславянский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 старославянский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 церковнославянский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 старорусский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Кто создал славянскую азбуку?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 св. </w:t>
      </w:r>
      <w:proofErr w:type="spellStart"/>
      <w:r>
        <w:rPr>
          <w:rFonts w:ascii="Times New Roman" w:hAnsi="Times New Roman"/>
          <w:bCs/>
          <w:sz w:val="28"/>
          <w:szCs w:val="28"/>
        </w:rPr>
        <w:t>равноап</w:t>
      </w:r>
      <w:proofErr w:type="spellEnd"/>
      <w:r>
        <w:rPr>
          <w:rFonts w:ascii="Times New Roman" w:hAnsi="Times New Roman"/>
          <w:bCs/>
          <w:sz w:val="28"/>
          <w:szCs w:val="28"/>
        </w:rPr>
        <w:t>. Константин Великий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bCs/>
          <w:sz w:val="28"/>
          <w:szCs w:val="28"/>
        </w:rPr>
        <w:t>прп</w:t>
      </w:r>
      <w:proofErr w:type="spellEnd"/>
      <w:r>
        <w:rPr>
          <w:rFonts w:ascii="Times New Roman" w:hAnsi="Times New Roman"/>
          <w:bCs/>
          <w:sz w:val="28"/>
          <w:szCs w:val="28"/>
        </w:rPr>
        <w:t>. Нестор Летописец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bCs/>
          <w:sz w:val="28"/>
          <w:szCs w:val="28"/>
        </w:rPr>
        <w:t>свв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мчч</w:t>
      </w:r>
      <w:proofErr w:type="spellEnd"/>
      <w:r>
        <w:rPr>
          <w:rFonts w:ascii="Times New Roman" w:hAnsi="Times New Roman"/>
          <w:bCs/>
          <w:sz w:val="28"/>
          <w:szCs w:val="28"/>
        </w:rPr>
        <w:t>. Борис и Глеб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bCs/>
          <w:sz w:val="28"/>
          <w:szCs w:val="28"/>
        </w:rPr>
        <w:t>свв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равноапп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Кирилл и </w:t>
      </w:r>
      <w:proofErr w:type="spellStart"/>
      <w:r>
        <w:rPr>
          <w:rFonts w:ascii="Times New Roman" w:hAnsi="Times New Roman"/>
          <w:bCs/>
          <w:sz w:val="28"/>
          <w:szCs w:val="28"/>
        </w:rPr>
        <w:t>Мефодий</w:t>
      </w:r>
      <w:proofErr w:type="spellEnd"/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Какой город является родным для создателя славянской азбуки?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Рим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 Фессалоники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 Константинополь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 Киев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Какой год считается годом создания славянской азбуки?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1 325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2 864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3 787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4 988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Сколько букв содержит славянская азбука?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1 40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2 33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3 24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4 43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 Какая из букв славянской азбуки на письме может обозначать и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гласный, и согласный звук?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аз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 пси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 ижица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 иже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7) Какой язык повлиял на грамматический и синтаксический строй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церковнославянского языка?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латинский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 древнегерманский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 санскрит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 греческий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Какая из перечисленных книг является одним из древних, дошедших </w:t>
      </w:r>
      <w:proofErr w:type="gramStart"/>
      <w:r>
        <w:rPr>
          <w:rFonts w:ascii="Times New Roman" w:hAnsi="Times New Roman"/>
          <w:bCs/>
          <w:sz w:val="28"/>
          <w:szCs w:val="28"/>
        </w:rPr>
        <w:t>до</w:t>
      </w:r>
      <w:proofErr w:type="gramEnd"/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 памятником кириллического письма?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Остромирово Евангелие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bCs/>
          <w:sz w:val="28"/>
          <w:szCs w:val="28"/>
        </w:rPr>
        <w:t>Велесова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Книга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bCs/>
          <w:sz w:val="28"/>
          <w:szCs w:val="28"/>
        </w:rPr>
        <w:t>Синайский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кодекс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4 </w:t>
      </w:r>
      <w:proofErr w:type="spellStart"/>
      <w:r>
        <w:rPr>
          <w:rFonts w:ascii="Times New Roman" w:hAnsi="Times New Roman"/>
          <w:bCs/>
          <w:sz w:val="28"/>
          <w:szCs w:val="28"/>
        </w:rPr>
        <w:t>Зографское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Евангелие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9) Как называется знак сокращения слова?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титло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 двоеточие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 кавыка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 апостроф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10) При помощи какого знака задается вопросительная интонация?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?</w:t>
      </w:r>
      <w:proofErr w:type="gramEnd"/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 …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11) Какой надстрочный знак помогает отличить форму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множественного от единственного числа?</w:t>
      </w:r>
      <w:proofErr w:type="gramEnd"/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bCs/>
          <w:sz w:val="28"/>
          <w:szCs w:val="28"/>
        </w:rPr>
        <w:t>паерок</w:t>
      </w:r>
      <w:proofErr w:type="spellEnd"/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bCs/>
          <w:sz w:val="28"/>
          <w:szCs w:val="28"/>
        </w:rPr>
        <w:t>оксия</w:t>
      </w:r>
      <w:proofErr w:type="spellEnd"/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bCs/>
          <w:sz w:val="28"/>
          <w:szCs w:val="28"/>
        </w:rPr>
        <w:t>вария</w:t>
      </w:r>
      <w:proofErr w:type="spellEnd"/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 камора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0F12" w:rsidRDefault="00EB0F12" w:rsidP="00EB0F12">
      <w:pPr>
        <w:tabs>
          <w:tab w:val="left" w:pos="1834"/>
        </w:tabs>
        <w:autoSpaceDE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bCs/>
          <w:sz w:val="28"/>
          <w:szCs w:val="28"/>
        </w:rPr>
      </w:pPr>
      <w:r>
        <w:rPr>
          <w:rFonts w:ascii="Times New Roman" w:eastAsia="HiddenHorzOCR" w:hAnsi="Times New Roman"/>
          <w:b/>
          <w:bCs/>
          <w:sz w:val="28"/>
          <w:szCs w:val="28"/>
        </w:rPr>
        <w:t>7. Учебно-методическое и информационное обеспечение дисциплины</w:t>
      </w:r>
    </w:p>
    <w:p w:rsidR="00EB0F12" w:rsidRDefault="00EB0F12" w:rsidP="00EB0F12">
      <w:pPr>
        <w:tabs>
          <w:tab w:val="left" w:pos="1834"/>
        </w:tabs>
        <w:autoSpaceDE w:val="0"/>
        <w:spacing w:after="0" w:line="240" w:lineRule="auto"/>
        <w:ind w:firstLine="709"/>
        <w:jc w:val="center"/>
        <w:rPr>
          <w:rFonts w:ascii="Times New Roman" w:eastAsia="HiddenHorzOCR" w:hAnsi="Times New Roman"/>
          <w:b/>
          <w:bCs/>
          <w:sz w:val="28"/>
          <w:szCs w:val="28"/>
        </w:rPr>
      </w:pPr>
      <w:r>
        <w:rPr>
          <w:rFonts w:ascii="Times New Roman" w:eastAsia="HiddenHorzOCR" w:hAnsi="Times New Roman"/>
          <w:b/>
          <w:bCs/>
          <w:sz w:val="28"/>
          <w:szCs w:val="28"/>
        </w:rPr>
        <w:t>Литература</w:t>
      </w:r>
    </w:p>
    <w:p w:rsidR="00EB0F12" w:rsidRDefault="00EB0F12" w:rsidP="00EB0F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0F12" w:rsidRDefault="00EB0F12" w:rsidP="00EB0F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а) основная литература:</w:t>
      </w:r>
    </w:p>
    <w:p w:rsidR="00EB0F12" w:rsidRDefault="00EB0F12" w:rsidP="00EB0F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Миронова Т.Л. Церковнославянский язык.- Изд. 3-е.- М.: Издательство Московской Патриархии, 2010.</w:t>
      </w:r>
    </w:p>
    <w:p w:rsidR="008A587A" w:rsidRDefault="008A587A"/>
    <w:sectPr w:rsidR="008A587A" w:rsidSect="008A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7BB"/>
    <w:multiLevelType w:val="hybridMultilevel"/>
    <w:tmpl w:val="C6DA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B0F12"/>
    <w:rsid w:val="008770FA"/>
    <w:rsid w:val="008A587A"/>
    <w:rsid w:val="00EB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12"/>
    <w:rPr>
      <w:rFonts w:ascii="Calibri" w:eastAsia="Times New Roman" w:hAnsi="Calibri" w:cs="Times New Roman"/>
      <w:lang w:eastAsia="zh-CN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2019-12-06T10:06:00Z</dcterms:created>
  <dcterms:modified xsi:type="dcterms:W3CDTF">2019-12-06T10:07:00Z</dcterms:modified>
</cp:coreProperties>
</file>