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74" w:rsidRDefault="00305D74" w:rsidP="00305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D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>Религиозная организация -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духовная образовательная организация высшего образования 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 xml:space="preserve">«Тамбовская духовная семинария Тамбовской епархии 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>Русской Православной Церкви»</w:t>
      </w:r>
    </w:p>
    <w:p w:rsidR="00305D74" w:rsidRDefault="00305D74" w:rsidP="0030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D74" w:rsidRDefault="00305D74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76" w:lineRule="auto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 w:rsidRPr="00160F34">
        <w:rPr>
          <w:sz w:val="28"/>
          <w:szCs w:val="28"/>
        </w:rPr>
        <w:t xml:space="preserve">ПРОГРАММА </w:t>
      </w:r>
    </w:p>
    <w:p w:rsidR="00305D74" w:rsidRPr="00160F3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 w:rsidRPr="00160F34">
        <w:rPr>
          <w:sz w:val="28"/>
          <w:szCs w:val="28"/>
        </w:rPr>
        <w:t xml:space="preserve">ВСТУПИТЕЛЬНОГО </w:t>
      </w:r>
      <w:r>
        <w:rPr>
          <w:sz w:val="28"/>
          <w:szCs w:val="28"/>
        </w:rPr>
        <w:t>ПРОФЕССИОНАЛЬНОГО ИСПЫТАНИЯ</w:t>
      </w: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«Комплексный экзамен»</w:t>
      </w: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30"/>
        <w:shd w:val="clear" w:color="auto" w:fill="auto"/>
        <w:spacing w:line="276" w:lineRule="auto"/>
        <w:jc w:val="left"/>
        <w:rPr>
          <w:bCs w:val="0"/>
          <w:sz w:val="28"/>
          <w:szCs w:val="28"/>
        </w:rPr>
      </w:pPr>
    </w:p>
    <w:p w:rsidR="00305D74" w:rsidRPr="005C7136" w:rsidRDefault="00A41A0C" w:rsidP="00305D74">
      <w:pPr>
        <w:pStyle w:val="30"/>
        <w:shd w:val="clear" w:color="auto" w:fill="auto"/>
        <w:spacing w:line="276" w:lineRule="auto"/>
        <w:jc w:val="left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Направление</w:t>
      </w:r>
      <w:r w:rsidR="00305D74" w:rsidRPr="005C7136">
        <w:rPr>
          <w:bCs w:val="0"/>
          <w:sz w:val="28"/>
          <w:szCs w:val="28"/>
        </w:rPr>
        <w:t xml:space="preserve"> (профиль) подготовки:</w:t>
      </w:r>
      <w:r w:rsidR="00305D74">
        <w:rPr>
          <w:bCs w:val="0"/>
          <w:sz w:val="28"/>
          <w:szCs w:val="28"/>
        </w:rPr>
        <w:t xml:space="preserve"> </w:t>
      </w:r>
      <w:r w:rsidR="00305D74">
        <w:rPr>
          <w:b w:val="0"/>
          <w:sz w:val="28"/>
          <w:szCs w:val="28"/>
        </w:rPr>
        <w:t>Практическая теология Православия</w:t>
      </w:r>
    </w:p>
    <w:p w:rsidR="00305D74" w:rsidRPr="005C7136" w:rsidRDefault="00305D74" w:rsidP="00305D7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Уровень высшего образования: </w:t>
      </w:r>
      <w:r w:rsidRPr="005C7136">
        <w:rPr>
          <w:bCs/>
          <w:sz w:val="28"/>
          <w:szCs w:val="28"/>
        </w:rPr>
        <w:t>бакалавриат</w:t>
      </w:r>
    </w:p>
    <w:p w:rsidR="00305D74" w:rsidRDefault="00305D74" w:rsidP="00305D7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очная, заочная </w:t>
      </w:r>
    </w:p>
    <w:p w:rsidR="00305D74" w:rsidRDefault="00305D74" w:rsidP="00305D7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Год набора: </w:t>
      </w:r>
      <w:r>
        <w:rPr>
          <w:sz w:val="28"/>
          <w:szCs w:val="28"/>
        </w:rPr>
        <w:t xml:space="preserve">2019 </w:t>
      </w: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Тамбов</w:t>
      </w: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305D74" w:rsidRPr="00160F34" w:rsidRDefault="00305D74" w:rsidP="00305D74">
      <w:pPr>
        <w:pStyle w:val="40"/>
        <w:shd w:val="clear" w:color="auto" w:fill="auto"/>
        <w:spacing w:before="0" w:after="0" w:line="280" w:lineRule="exact"/>
        <w:sectPr w:rsidR="00305D74" w:rsidRPr="00160F34">
          <w:headerReference w:type="default" r:id="rId9"/>
          <w:pgSz w:w="11900" w:h="16840"/>
          <w:pgMar w:top="978" w:right="824" w:bottom="978" w:left="1336" w:header="0" w:footer="3" w:gutter="0"/>
          <w:cols w:space="720"/>
          <w:noEndnote/>
          <w:titlePg/>
          <w:docGrid w:linePitch="360"/>
        </w:sectPr>
      </w:pPr>
    </w:p>
    <w:p w:rsidR="00D52DAD" w:rsidRPr="00903A2C" w:rsidRDefault="0008360B" w:rsidP="00E22220">
      <w:pPr>
        <w:pStyle w:val="3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903A2C">
        <w:rPr>
          <w:sz w:val="24"/>
          <w:szCs w:val="24"/>
        </w:rPr>
        <w:lastRenderedPageBreak/>
        <w:t>Авторы-составители</w:t>
      </w:r>
      <w:r w:rsidR="00D52DAD" w:rsidRPr="00903A2C">
        <w:rPr>
          <w:sz w:val="24"/>
          <w:szCs w:val="24"/>
        </w:rPr>
        <w:t>:</w:t>
      </w:r>
    </w:p>
    <w:p w:rsidR="00D52DAD" w:rsidRDefault="00D52DAD" w:rsidP="00E22220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903A2C">
        <w:rPr>
          <w:b w:val="0"/>
          <w:i/>
          <w:sz w:val="24"/>
          <w:szCs w:val="24"/>
        </w:rPr>
        <w:t>Священник Виталий Щербаков</w:t>
      </w:r>
      <w:r w:rsidRPr="00903A2C">
        <w:rPr>
          <w:b w:val="0"/>
          <w:sz w:val="24"/>
          <w:szCs w:val="24"/>
        </w:rPr>
        <w:t>, первый проректор-проректор по учебной работе Тамбовской духовной семинарии</w:t>
      </w:r>
      <w:r w:rsidR="0008360B" w:rsidRPr="00903A2C">
        <w:rPr>
          <w:b w:val="0"/>
          <w:sz w:val="24"/>
          <w:szCs w:val="24"/>
        </w:rPr>
        <w:t>;</w:t>
      </w:r>
    </w:p>
    <w:p w:rsidR="00640D49" w:rsidRPr="00903A2C" w:rsidRDefault="00640D49" w:rsidP="00E22220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640D49">
        <w:rPr>
          <w:b w:val="0"/>
          <w:i/>
          <w:sz w:val="24"/>
          <w:szCs w:val="24"/>
        </w:rPr>
        <w:t>Е.В. Грудинина,</w:t>
      </w:r>
      <w:r>
        <w:rPr>
          <w:b w:val="0"/>
          <w:sz w:val="24"/>
          <w:szCs w:val="24"/>
        </w:rPr>
        <w:t xml:space="preserve"> к.филол. н., проректор по научной работе Тамбовской духовной семинарии;</w:t>
      </w:r>
    </w:p>
    <w:p w:rsidR="0008360B" w:rsidRPr="00903A2C" w:rsidRDefault="0008360B" w:rsidP="00E22220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903A2C">
        <w:rPr>
          <w:b w:val="0"/>
          <w:i/>
          <w:sz w:val="24"/>
          <w:szCs w:val="24"/>
        </w:rPr>
        <w:t>Т.В. Ряховская</w:t>
      </w:r>
      <w:r w:rsidRPr="00903A2C">
        <w:rPr>
          <w:b w:val="0"/>
          <w:sz w:val="24"/>
          <w:szCs w:val="24"/>
        </w:rPr>
        <w:t>, к.филос.н., заведующая кафедрой богословия Тамбовской духовной семинарии.</w:t>
      </w:r>
    </w:p>
    <w:p w:rsidR="00D52DAD" w:rsidRPr="001F7DF6" w:rsidRDefault="00D52DAD" w:rsidP="00D5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DF6" w:rsidRPr="001F7DF6" w:rsidRDefault="001F7DF6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C2103" w:rsidRPr="001F7DF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>Вступительное испытан</w:t>
      </w:r>
      <w:r w:rsidR="0008360B">
        <w:rPr>
          <w:rFonts w:ascii="Times New Roman" w:hAnsi="Times New Roman" w:cs="Times New Roman"/>
          <w:sz w:val="24"/>
          <w:szCs w:val="24"/>
        </w:rPr>
        <w:t>ие «Библейская история. Основы П</w:t>
      </w:r>
      <w:r w:rsidRPr="001F7DF6">
        <w:rPr>
          <w:rFonts w:ascii="Times New Roman" w:hAnsi="Times New Roman" w:cs="Times New Roman"/>
          <w:sz w:val="24"/>
          <w:szCs w:val="24"/>
        </w:rPr>
        <w:t>равославия. Православное богослужение» проводится в устной форме. Целью да</w:t>
      </w:r>
      <w:r w:rsidR="0008360B">
        <w:rPr>
          <w:rFonts w:ascii="Times New Roman" w:hAnsi="Times New Roman" w:cs="Times New Roman"/>
          <w:sz w:val="24"/>
          <w:szCs w:val="24"/>
        </w:rPr>
        <w:t>нного испытания является выявление уровня</w:t>
      </w:r>
      <w:r w:rsidRPr="001F7DF6">
        <w:rPr>
          <w:rFonts w:ascii="Times New Roman" w:hAnsi="Times New Roman" w:cs="Times New Roman"/>
          <w:sz w:val="24"/>
          <w:szCs w:val="24"/>
        </w:rPr>
        <w:t xml:space="preserve"> осведомленности</w:t>
      </w:r>
      <w:r w:rsidR="0008360B">
        <w:rPr>
          <w:rFonts w:ascii="Times New Roman" w:hAnsi="Times New Roman" w:cs="Times New Roman"/>
          <w:sz w:val="24"/>
          <w:szCs w:val="24"/>
        </w:rPr>
        <w:t xml:space="preserve"> абитуриента в области православного вероучения, степени его включенности в церковную жизнь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На данном вступительном испытании абитуриенту нужно показать комплексное владение основными знаниями в области перечисленных направлений религиозного образования. </w:t>
      </w:r>
    </w:p>
    <w:p w:rsidR="00FF58E4" w:rsidRDefault="00FF58E4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03" w:rsidRPr="001F7DF6" w:rsidRDefault="001F7DF6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Методические рекомендации и требов</w:t>
      </w:r>
      <w:r w:rsidR="00E22220">
        <w:rPr>
          <w:rFonts w:ascii="Times New Roman" w:hAnsi="Times New Roman" w:cs="Times New Roman"/>
          <w:b/>
          <w:sz w:val="24"/>
          <w:szCs w:val="24"/>
        </w:rPr>
        <w:t>ания к вступительному испытанию</w:t>
      </w:r>
    </w:p>
    <w:p w:rsidR="00FC2103" w:rsidRPr="001F7DF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 При подготовке к вступительному испытанию абитуриенту необходимо: </w:t>
      </w:r>
    </w:p>
    <w:p w:rsidR="00FC2103" w:rsidRPr="001F7DF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Ознакомиться с экзаменационными билетами, предложенными в рамках данного испытания. </w:t>
      </w:r>
    </w:p>
    <w:p w:rsidR="00FC2103" w:rsidRPr="001F7DF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Начать подготовку к испытанию заблаговременно, последовательно изучая экзаменационную программу. </w:t>
      </w:r>
    </w:p>
    <w:p w:rsidR="00FC2103" w:rsidRPr="001F7DF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Обратить особое внимание на подготовку к </w:t>
      </w:r>
      <w:r w:rsidR="00FF58E4">
        <w:rPr>
          <w:rFonts w:ascii="Times New Roman" w:hAnsi="Times New Roman" w:cs="Times New Roman"/>
          <w:sz w:val="24"/>
          <w:szCs w:val="24"/>
        </w:rPr>
        <w:t>модулю «Библейская история»</w:t>
      </w:r>
      <w:r w:rsidRPr="001F7DF6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FF58E4">
        <w:rPr>
          <w:rFonts w:ascii="Times New Roman" w:hAnsi="Times New Roman" w:cs="Times New Roman"/>
          <w:sz w:val="24"/>
          <w:szCs w:val="24"/>
        </w:rPr>
        <w:t xml:space="preserve">основная информация по данному разделу содержится </w:t>
      </w:r>
      <w:r w:rsidRPr="001F7DF6">
        <w:rPr>
          <w:rFonts w:ascii="Times New Roman" w:hAnsi="Times New Roman" w:cs="Times New Roman"/>
          <w:sz w:val="24"/>
          <w:szCs w:val="24"/>
        </w:rPr>
        <w:t>в Священном Писании</w:t>
      </w:r>
      <w:r w:rsidR="00FF58E4">
        <w:rPr>
          <w:rFonts w:ascii="Times New Roman" w:hAnsi="Times New Roman" w:cs="Times New Roman"/>
          <w:sz w:val="24"/>
          <w:szCs w:val="24"/>
        </w:rPr>
        <w:t xml:space="preserve"> Ветхого Завета и Нового Завета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При подготовке к </w:t>
      </w:r>
      <w:r w:rsidR="00FF58E4">
        <w:rPr>
          <w:rFonts w:ascii="Times New Roman" w:hAnsi="Times New Roman" w:cs="Times New Roman"/>
          <w:sz w:val="24"/>
          <w:szCs w:val="24"/>
        </w:rPr>
        <w:t>модулю «Основы П</w:t>
      </w:r>
      <w:r w:rsidRPr="001F7DF6">
        <w:rPr>
          <w:rFonts w:ascii="Times New Roman" w:hAnsi="Times New Roman" w:cs="Times New Roman"/>
          <w:sz w:val="24"/>
          <w:szCs w:val="24"/>
        </w:rPr>
        <w:t>равославия</w:t>
      </w:r>
      <w:r w:rsidR="00FF58E4">
        <w:rPr>
          <w:rFonts w:ascii="Times New Roman" w:hAnsi="Times New Roman" w:cs="Times New Roman"/>
          <w:sz w:val="24"/>
          <w:szCs w:val="24"/>
        </w:rPr>
        <w:t>» рекомендуется изучи</w:t>
      </w:r>
      <w:r w:rsidRPr="001F7DF6">
        <w:rPr>
          <w:rFonts w:ascii="Times New Roman" w:hAnsi="Times New Roman" w:cs="Times New Roman"/>
          <w:sz w:val="24"/>
          <w:szCs w:val="24"/>
        </w:rPr>
        <w:t xml:space="preserve">ть краткий катехизис Православной Церкви. </w:t>
      </w:r>
    </w:p>
    <w:p w:rsidR="00FC2103" w:rsidRPr="001F7DF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5. </w:t>
      </w:r>
      <w:r w:rsidR="00FF58E4">
        <w:rPr>
          <w:rFonts w:ascii="Times New Roman" w:hAnsi="Times New Roman" w:cs="Times New Roman"/>
          <w:sz w:val="24"/>
          <w:szCs w:val="24"/>
        </w:rPr>
        <w:t xml:space="preserve">Модуль «Православное богослужение» предполагает практическое наблюдение абитуриентом за подготовкой и совершением богослужений на приходе, а также непосредственное участие в них. </w:t>
      </w:r>
    </w:p>
    <w:p w:rsidR="00FF58E4" w:rsidRDefault="00FF58E4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03" w:rsidRPr="001F7DF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 xml:space="preserve">Структура экзамена </w:t>
      </w:r>
    </w:p>
    <w:p w:rsidR="00FC2103" w:rsidRDefault="00903A2C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Экзаменационный материал включает 23 билета. </w:t>
      </w:r>
      <w:r w:rsidR="00FC2103" w:rsidRPr="001F7DF6">
        <w:rPr>
          <w:rFonts w:ascii="Times New Roman" w:hAnsi="Times New Roman" w:cs="Times New Roman"/>
          <w:sz w:val="24"/>
          <w:szCs w:val="24"/>
        </w:rPr>
        <w:t>Каждый билет содержит 4 вопроса</w:t>
      </w:r>
      <w:r>
        <w:rPr>
          <w:rFonts w:ascii="Times New Roman" w:hAnsi="Times New Roman" w:cs="Times New Roman"/>
          <w:sz w:val="24"/>
          <w:szCs w:val="24"/>
        </w:rPr>
        <w:t>: первый вопрос связан с основными положениями православного вероучения, второй вопрос – с основами литургики; третий – проверяет знания в области Священного Писания Ветхого Завета, четвертый вопрос – в области Нового Завета</w:t>
      </w:r>
      <w:r w:rsidR="00FC2103"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DF6" w:rsidRPr="001F7DF6" w:rsidRDefault="001F7DF6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</w:t>
      </w:r>
      <w:r w:rsidR="001F7DF6">
        <w:rPr>
          <w:rFonts w:ascii="Times New Roman" w:hAnsi="Times New Roman" w:cs="Times New Roman"/>
          <w:b/>
          <w:sz w:val="24"/>
          <w:szCs w:val="24"/>
        </w:rPr>
        <w:t>ИЛЕТЫ</w:t>
      </w:r>
      <w:r w:rsidRPr="001F7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вступительного профессионального испытания «Православное богослужение. Библейская история. Основы православия»</w:t>
      </w:r>
    </w:p>
    <w:p w:rsidR="001F7DF6" w:rsidRDefault="001F7DF6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7D77FD" w:rsidRPr="001F7DF6">
        <w:rPr>
          <w:rFonts w:ascii="Times New Roman" w:hAnsi="Times New Roman" w:cs="Times New Roman"/>
          <w:sz w:val="24"/>
          <w:szCs w:val="24"/>
        </w:rPr>
        <w:t xml:space="preserve">Краткая история происхождения православного </w:t>
      </w:r>
      <w:r w:rsidRPr="001F7DF6">
        <w:rPr>
          <w:rFonts w:ascii="Times New Roman" w:hAnsi="Times New Roman" w:cs="Times New Roman"/>
          <w:sz w:val="24"/>
          <w:szCs w:val="24"/>
        </w:rPr>
        <w:t>Символ</w:t>
      </w:r>
      <w:r w:rsidR="007D77FD" w:rsidRPr="001F7DF6">
        <w:rPr>
          <w:rFonts w:ascii="Times New Roman" w:hAnsi="Times New Roman" w:cs="Times New Roman"/>
          <w:sz w:val="24"/>
          <w:szCs w:val="24"/>
        </w:rPr>
        <w:t>а</w:t>
      </w:r>
      <w:r w:rsidRPr="001F7DF6">
        <w:rPr>
          <w:rFonts w:ascii="Times New Roman" w:hAnsi="Times New Roman" w:cs="Times New Roman"/>
          <w:sz w:val="24"/>
          <w:szCs w:val="24"/>
        </w:rPr>
        <w:t xml:space="preserve"> веры</w:t>
      </w:r>
      <w:r w:rsidR="007D77FD" w:rsidRPr="001F7DF6">
        <w:rPr>
          <w:rFonts w:ascii="Times New Roman" w:hAnsi="Times New Roman" w:cs="Times New Roman"/>
          <w:sz w:val="24"/>
          <w:szCs w:val="24"/>
        </w:rPr>
        <w:t>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7D77FD" w:rsidRPr="001F7DF6">
        <w:rPr>
          <w:rFonts w:ascii="Times New Roman" w:hAnsi="Times New Roman" w:cs="Times New Roman"/>
          <w:sz w:val="24"/>
          <w:szCs w:val="24"/>
        </w:rPr>
        <w:t>Православный храм и его устройство.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7D77FD" w:rsidRPr="001F7DF6">
        <w:rPr>
          <w:rFonts w:ascii="Times New Roman" w:hAnsi="Times New Roman" w:cs="Times New Roman"/>
          <w:sz w:val="24"/>
          <w:szCs w:val="24"/>
        </w:rPr>
        <w:t>Дни творения</w:t>
      </w:r>
      <w:r w:rsidR="00FF58E4">
        <w:rPr>
          <w:rFonts w:ascii="Times New Roman" w:hAnsi="Times New Roman" w:cs="Times New Roman"/>
          <w:sz w:val="24"/>
          <w:szCs w:val="24"/>
        </w:rPr>
        <w:t xml:space="preserve"> мира (Шестоднев)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7FD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7D77FD" w:rsidRPr="001F7DF6">
        <w:rPr>
          <w:rFonts w:ascii="Times New Roman" w:hAnsi="Times New Roman" w:cs="Times New Roman"/>
          <w:sz w:val="24"/>
          <w:szCs w:val="24"/>
        </w:rPr>
        <w:t>Количество Евангелий, время их происхождения. Имена евангелистов.</w:t>
      </w:r>
    </w:p>
    <w:p w:rsidR="00903A2C" w:rsidRDefault="00903A2C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2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Понятие о вере в Бога. Необходимость веры.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7D77FD" w:rsidRPr="001F7DF6">
        <w:rPr>
          <w:rFonts w:ascii="Times New Roman" w:hAnsi="Times New Roman" w:cs="Times New Roman"/>
          <w:sz w:val="24"/>
          <w:szCs w:val="24"/>
        </w:rPr>
        <w:t>Степени священства, их характеристика.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7D77FD" w:rsidRPr="001F7DF6">
        <w:rPr>
          <w:rFonts w:ascii="Times New Roman" w:hAnsi="Times New Roman" w:cs="Times New Roman"/>
          <w:sz w:val="24"/>
          <w:szCs w:val="24"/>
        </w:rPr>
        <w:t xml:space="preserve">Сотворение человека. Предвечный совет 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  <w:r w:rsidR="007D77FD" w:rsidRPr="001F7DF6">
        <w:rPr>
          <w:rFonts w:ascii="Times New Roman" w:hAnsi="Times New Roman" w:cs="Times New Roman"/>
          <w:sz w:val="24"/>
          <w:szCs w:val="24"/>
        </w:rPr>
        <w:t>Святой Троицы.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D77FD" w:rsidRPr="001F7DF6">
        <w:rPr>
          <w:rFonts w:ascii="Times New Roman" w:hAnsi="Times New Roman" w:cs="Times New Roman"/>
          <w:sz w:val="24"/>
          <w:szCs w:val="24"/>
        </w:rPr>
        <w:t>Рождество Господа Иисуса Христа</w:t>
      </w:r>
      <w:r w:rsidRPr="001F7DF6">
        <w:rPr>
          <w:rFonts w:ascii="Times New Roman" w:hAnsi="Times New Roman" w:cs="Times New Roman"/>
          <w:sz w:val="24"/>
          <w:szCs w:val="24"/>
        </w:rPr>
        <w:t>.</w:t>
      </w:r>
      <w:r w:rsidR="007D77FD" w:rsidRPr="001F7DF6">
        <w:rPr>
          <w:rFonts w:ascii="Times New Roman" w:hAnsi="Times New Roman" w:cs="Times New Roman"/>
          <w:sz w:val="24"/>
          <w:szCs w:val="24"/>
        </w:rPr>
        <w:t xml:space="preserve"> </w:t>
      </w:r>
      <w:r w:rsidR="00647B21" w:rsidRPr="001F7DF6">
        <w:rPr>
          <w:rFonts w:ascii="Times New Roman" w:hAnsi="Times New Roman" w:cs="Times New Roman"/>
          <w:sz w:val="24"/>
          <w:szCs w:val="24"/>
        </w:rPr>
        <w:t xml:space="preserve">Его описание у евангелистов Матфея и Луки. 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A2C" w:rsidRDefault="00903A2C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3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7D77FD" w:rsidRPr="001F7DF6">
        <w:rPr>
          <w:rFonts w:ascii="Times New Roman" w:hAnsi="Times New Roman" w:cs="Times New Roman"/>
          <w:sz w:val="24"/>
          <w:szCs w:val="24"/>
        </w:rPr>
        <w:t>Количество Вселенских Соборов. Даты их проведения и рассматриваемые на них вопросы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647B21" w:rsidRPr="001F7DF6">
        <w:rPr>
          <w:rFonts w:ascii="Times New Roman" w:hAnsi="Times New Roman" w:cs="Times New Roman"/>
          <w:sz w:val="24"/>
          <w:szCs w:val="24"/>
        </w:rPr>
        <w:t>Виды постов и обоснование их необходимости в Православии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647B21" w:rsidRPr="001F7DF6">
        <w:rPr>
          <w:rFonts w:ascii="Times New Roman" w:hAnsi="Times New Roman" w:cs="Times New Roman"/>
          <w:sz w:val="24"/>
          <w:szCs w:val="24"/>
        </w:rPr>
        <w:t>Грехопадение прародителей</w:t>
      </w:r>
      <w:r w:rsidR="00EE36BA">
        <w:rPr>
          <w:rFonts w:ascii="Times New Roman" w:hAnsi="Times New Roman" w:cs="Times New Roman"/>
          <w:sz w:val="24"/>
          <w:szCs w:val="24"/>
        </w:rPr>
        <w:t xml:space="preserve"> и обетование им Спасителя. Б</w:t>
      </w:r>
      <w:r w:rsidR="00647B21" w:rsidRPr="001F7DF6">
        <w:rPr>
          <w:rFonts w:ascii="Times New Roman" w:hAnsi="Times New Roman" w:cs="Times New Roman"/>
          <w:sz w:val="24"/>
          <w:szCs w:val="24"/>
        </w:rPr>
        <w:t>лижайшее потомство</w:t>
      </w:r>
      <w:r w:rsidR="00EE36BA">
        <w:rPr>
          <w:rFonts w:ascii="Times New Roman" w:hAnsi="Times New Roman" w:cs="Times New Roman"/>
          <w:sz w:val="24"/>
          <w:szCs w:val="24"/>
        </w:rPr>
        <w:t xml:space="preserve"> Адама и Евы</w:t>
      </w:r>
      <w:r w:rsidR="00647B21" w:rsidRPr="001F7DF6">
        <w:rPr>
          <w:rFonts w:ascii="Times New Roman" w:hAnsi="Times New Roman" w:cs="Times New Roman"/>
          <w:sz w:val="24"/>
          <w:szCs w:val="24"/>
        </w:rPr>
        <w:t>.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647B21" w:rsidRPr="001F7DF6">
        <w:rPr>
          <w:rFonts w:ascii="Times New Roman" w:hAnsi="Times New Roman" w:cs="Times New Roman"/>
          <w:sz w:val="24"/>
          <w:szCs w:val="24"/>
        </w:rPr>
        <w:t xml:space="preserve">Личность Иоанна Крестителя: последний ветхозаветный пророк и Предтеча. Его жизнь и проповедь. </w:t>
      </w: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4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647B21" w:rsidRPr="001F7DF6">
        <w:rPr>
          <w:rFonts w:ascii="Times New Roman" w:hAnsi="Times New Roman" w:cs="Times New Roman"/>
          <w:sz w:val="24"/>
          <w:szCs w:val="24"/>
        </w:rPr>
        <w:t xml:space="preserve">Ветхозаветное и новозаветное учение о Пресвятой Троице.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647B21" w:rsidRPr="001F7DF6">
        <w:rPr>
          <w:rFonts w:ascii="Times New Roman" w:hAnsi="Times New Roman" w:cs="Times New Roman"/>
          <w:sz w:val="24"/>
          <w:szCs w:val="24"/>
        </w:rPr>
        <w:t>Наименование и краткая характеристика служб</w:t>
      </w:r>
      <w:r w:rsidR="00ED6BED" w:rsidRPr="001F7DF6">
        <w:rPr>
          <w:rFonts w:ascii="Times New Roman" w:hAnsi="Times New Roman" w:cs="Times New Roman"/>
          <w:sz w:val="24"/>
          <w:szCs w:val="24"/>
        </w:rPr>
        <w:t xml:space="preserve"> с</w:t>
      </w:r>
      <w:r w:rsidR="00647B21" w:rsidRPr="001F7DF6">
        <w:rPr>
          <w:rFonts w:ascii="Times New Roman" w:hAnsi="Times New Roman" w:cs="Times New Roman"/>
          <w:sz w:val="24"/>
          <w:szCs w:val="24"/>
        </w:rPr>
        <w:t>уточн</w:t>
      </w:r>
      <w:r w:rsidR="00ED6BED" w:rsidRPr="001F7DF6">
        <w:rPr>
          <w:rFonts w:ascii="Times New Roman" w:hAnsi="Times New Roman" w:cs="Times New Roman"/>
          <w:sz w:val="24"/>
          <w:szCs w:val="24"/>
        </w:rPr>
        <w:t>ого</w:t>
      </w:r>
      <w:r w:rsidR="00647B21" w:rsidRPr="001F7DF6">
        <w:rPr>
          <w:rFonts w:ascii="Times New Roman" w:hAnsi="Times New Roman" w:cs="Times New Roman"/>
          <w:sz w:val="24"/>
          <w:szCs w:val="24"/>
        </w:rPr>
        <w:t xml:space="preserve"> круг</w:t>
      </w:r>
      <w:r w:rsidR="00ED6BED" w:rsidRPr="001F7DF6">
        <w:rPr>
          <w:rFonts w:ascii="Times New Roman" w:hAnsi="Times New Roman" w:cs="Times New Roman"/>
          <w:sz w:val="24"/>
          <w:szCs w:val="24"/>
        </w:rPr>
        <w:t>а.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ED6BED" w:rsidRPr="001F7DF6">
        <w:rPr>
          <w:rFonts w:ascii="Times New Roman" w:hAnsi="Times New Roman" w:cs="Times New Roman"/>
          <w:sz w:val="24"/>
          <w:szCs w:val="24"/>
        </w:rPr>
        <w:t>Всемирный потоп. Ной и его потомство.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ED6BED" w:rsidRPr="001F7DF6">
        <w:rPr>
          <w:rFonts w:ascii="Times New Roman" w:hAnsi="Times New Roman" w:cs="Times New Roman"/>
          <w:sz w:val="24"/>
          <w:szCs w:val="24"/>
        </w:rPr>
        <w:t>Сорокадневный пост Господа Иисуса Христа в пустыне. Его искушение дьяволом.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BA" w:rsidRDefault="00EE36BA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5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ED6BED" w:rsidRPr="001F7DF6">
        <w:rPr>
          <w:rFonts w:ascii="Times New Roman" w:hAnsi="Times New Roman" w:cs="Times New Roman"/>
          <w:sz w:val="24"/>
          <w:szCs w:val="24"/>
        </w:rPr>
        <w:t>Православное учение о Пресвятой Богородице</w:t>
      </w:r>
      <w:r w:rsidRPr="001F7DF6">
        <w:rPr>
          <w:rFonts w:ascii="Times New Roman" w:hAnsi="Times New Roman" w:cs="Times New Roman"/>
          <w:sz w:val="24"/>
          <w:szCs w:val="24"/>
        </w:rPr>
        <w:t>.</w:t>
      </w:r>
      <w:r w:rsidR="00ED6BED" w:rsidRPr="001F7DF6">
        <w:rPr>
          <w:rFonts w:ascii="Times New Roman" w:hAnsi="Times New Roman" w:cs="Times New Roman"/>
          <w:sz w:val="24"/>
          <w:szCs w:val="24"/>
        </w:rPr>
        <w:t xml:space="preserve"> 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0E00BB" w:rsidRPr="001F7DF6">
        <w:rPr>
          <w:rFonts w:ascii="Times New Roman" w:hAnsi="Times New Roman" w:cs="Times New Roman"/>
          <w:sz w:val="24"/>
          <w:szCs w:val="24"/>
        </w:rPr>
        <w:t>Двунадесятые праздники: даты по церковному календарю, празднуемые события новозаветной истории.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0E00BB" w:rsidRPr="001F7DF6">
        <w:rPr>
          <w:rFonts w:ascii="Times New Roman" w:hAnsi="Times New Roman" w:cs="Times New Roman"/>
          <w:sz w:val="24"/>
          <w:szCs w:val="24"/>
        </w:rPr>
        <w:t>Авраам, Исаак, Иаков – личностные особенности веры в Единого Бога каждого из них.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0E00BB" w:rsidRPr="001F7DF6">
        <w:rPr>
          <w:rFonts w:ascii="Times New Roman" w:hAnsi="Times New Roman" w:cs="Times New Roman"/>
          <w:sz w:val="24"/>
          <w:szCs w:val="24"/>
        </w:rPr>
        <w:t>Выход на проповедь Господа Иисуса Христа. Заповеди блаженства.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BA" w:rsidRDefault="00EE36BA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6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0E00BB" w:rsidRPr="001F7DF6">
        <w:rPr>
          <w:rFonts w:ascii="Times New Roman" w:hAnsi="Times New Roman" w:cs="Times New Roman"/>
          <w:sz w:val="24"/>
          <w:szCs w:val="24"/>
        </w:rPr>
        <w:t>Бог как Творец мира.</w:t>
      </w:r>
      <w:r w:rsidRPr="001F7DF6">
        <w:rPr>
          <w:rFonts w:ascii="Times New Roman" w:hAnsi="Times New Roman" w:cs="Times New Roman"/>
          <w:sz w:val="24"/>
          <w:szCs w:val="24"/>
        </w:rPr>
        <w:t xml:space="preserve"> Мир </w:t>
      </w:r>
      <w:r w:rsidR="000E00BB" w:rsidRPr="001F7DF6">
        <w:rPr>
          <w:rFonts w:ascii="Times New Roman" w:hAnsi="Times New Roman" w:cs="Times New Roman"/>
          <w:sz w:val="24"/>
          <w:szCs w:val="24"/>
        </w:rPr>
        <w:t>ангельский</w:t>
      </w:r>
      <w:r w:rsidRPr="001F7DF6">
        <w:rPr>
          <w:rFonts w:ascii="Times New Roman" w:hAnsi="Times New Roman" w:cs="Times New Roman"/>
          <w:sz w:val="24"/>
          <w:szCs w:val="24"/>
        </w:rPr>
        <w:t>:, понятие о</w:t>
      </w:r>
      <w:r w:rsidR="00EE36BA">
        <w:rPr>
          <w:rFonts w:ascii="Times New Roman" w:hAnsi="Times New Roman" w:cs="Times New Roman"/>
          <w:sz w:val="24"/>
          <w:szCs w:val="24"/>
        </w:rPr>
        <w:t>б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  <w:r w:rsidR="000E00BB" w:rsidRPr="001F7DF6">
        <w:rPr>
          <w:rFonts w:ascii="Times New Roman" w:hAnsi="Times New Roman" w:cs="Times New Roman"/>
          <w:sz w:val="24"/>
          <w:szCs w:val="24"/>
        </w:rPr>
        <w:t>ангелах</w:t>
      </w:r>
      <w:r w:rsidRPr="001F7DF6">
        <w:rPr>
          <w:rFonts w:ascii="Times New Roman" w:hAnsi="Times New Roman" w:cs="Times New Roman"/>
          <w:sz w:val="24"/>
          <w:szCs w:val="24"/>
        </w:rPr>
        <w:t xml:space="preserve">, время </w:t>
      </w:r>
      <w:r w:rsidR="00903A2C" w:rsidRPr="001F7DF6">
        <w:rPr>
          <w:rFonts w:ascii="Times New Roman" w:hAnsi="Times New Roman" w:cs="Times New Roman"/>
          <w:sz w:val="24"/>
          <w:szCs w:val="24"/>
        </w:rPr>
        <w:t xml:space="preserve">их </w:t>
      </w:r>
      <w:r w:rsidRPr="001F7DF6">
        <w:rPr>
          <w:rFonts w:ascii="Times New Roman" w:hAnsi="Times New Roman" w:cs="Times New Roman"/>
          <w:sz w:val="24"/>
          <w:szCs w:val="24"/>
        </w:rPr>
        <w:t>сотворения</w:t>
      </w:r>
      <w:r w:rsidR="000E00BB" w:rsidRPr="001F7DF6">
        <w:rPr>
          <w:rFonts w:ascii="Times New Roman" w:hAnsi="Times New Roman" w:cs="Times New Roman"/>
          <w:sz w:val="24"/>
          <w:szCs w:val="24"/>
        </w:rPr>
        <w:t>. А</w:t>
      </w:r>
      <w:r w:rsidRPr="001F7DF6">
        <w:rPr>
          <w:rFonts w:ascii="Times New Roman" w:hAnsi="Times New Roman" w:cs="Times New Roman"/>
          <w:sz w:val="24"/>
          <w:szCs w:val="24"/>
        </w:rPr>
        <w:t>нгелы-хранители. Падение ангелов</w:t>
      </w:r>
      <w:r w:rsidR="000E00BB" w:rsidRPr="001F7DF6">
        <w:rPr>
          <w:rFonts w:ascii="Times New Roman" w:hAnsi="Times New Roman" w:cs="Times New Roman"/>
          <w:sz w:val="24"/>
          <w:szCs w:val="24"/>
        </w:rPr>
        <w:t xml:space="preserve">: Денница </w:t>
      </w:r>
      <w:r w:rsidRPr="001F7DF6">
        <w:rPr>
          <w:rFonts w:ascii="Times New Roman" w:hAnsi="Times New Roman" w:cs="Times New Roman"/>
          <w:sz w:val="24"/>
          <w:szCs w:val="24"/>
        </w:rPr>
        <w:t xml:space="preserve">и </w:t>
      </w:r>
      <w:r w:rsidR="000E00BB" w:rsidRPr="001F7DF6">
        <w:rPr>
          <w:rFonts w:ascii="Times New Roman" w:hAnsi="Times New Roman" w:cs="Times New Roman"/>
          <w:sz w:val="24"/>
          <w:szCs w:val="24"/>
        </w:rPr>
        <w:t>«воинство тьмы»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BD3FAD" w:rsidRPr="001F7DF6">
        <w:rPr>
          <w:rFonts w:ascii="Times New Roman" w:hAnsi="Times New Roman" w:cs="Times New Roman"/>
          <w:sz w:val="24"/>
          <w:szCs w:val="24"/>
        </w:rPr>
        <w:t xml:space="preserve"> Тропари праздников Рождества Пресвятой Богородицы, Воздвижения Креста Господня</w:t>
      </w:r>
      <w:r w:rsidR="00361744" w:rsidRPr="001F7DF6">
        <w:rPr>
          <w:rFonts w:ascii="Times New Roman" w:hAnsi="Times New Roman" w:cs="Times New Roman"/>
          <w:sz w:val="24"/>
          <w:szCs w:val="24"/>
        </w:rPr>
        <w:t>, Введения во храм Пресвятой Богородицы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361744" w:rsidRPr="001F7DF6">
        <w:rPr>
          <w:rFonts w:ascii="Times New Roman" w:hAnsi="Times New Roman" w:cs="Times New Roman"/>
          <w:sz w:val="24"/>
          <w:szCs w:val="24"/>
        </w:rPr>
        <w:t>Мелх</w:t>
      </w:r>
      <w:r w:rsidR="00903A2C">
        <w:rPr>
          <w:rFonts w:ascii="Times New Roman" w:hAnsi="Times New Roman" w:cs="Times New Roman"/>
          <w:sz w:val="24"/>
          <w:szCs w:val="24"/>
        </w:rPr>
        <w:t>и</w:t>
      </w:r>
      <w:r w:rsidR="00361744" w:rsidRPr="001F7DF6">
        <w:rPr>
          <w:rFonts w:ascii="Times New Roman" w:hAnsi="Times New Roman" w:cs="Times New Roman"/>
          <w:sz w:val="24"/>
          <w:szCs w:val="24"/>
        </w:rPr>
        <w:t>седек, царь Салима, как ветхозаветный прообраз Господа Иисуса Христа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361744" w:rsidRPr="001F7DF6">
        <w:rPr>
          <w:rFonts w:ascii="Times New Roman" w:hAnsi="Times New Roman" w:cs="Times New Roman"/>
          <w:sz w:val="24"/>
          <w:szCs w:val="24"/>
        </w:rPr>
        <w:t>Призвание</w:t>
      </w:r>
      <w:r w:rsidRPr="001F7DF6">
        <w:rPr>
          <w:rFonts w:ascii="Times New Roman" w:hAnsi="Times New Roman" w:cs="Times New Roman"/>
          <w:sz w:val="24"/>
          <w:szCs w:val="24"/>
        </w:rPr>
        <w:t xml:space="preserve"> двенадцати апостолов: их происхождение и имена, характеристика каждого. </w:t>
      </w:r>
    </w:p>
    <w:p w:rsidR="00EE36BA" w:rsidRDefault="00EE36BA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7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361744" w:rsidRPr="001F7DF6">
        <w:rPr>
          <w:rFonts w:ascii="Times New Roman" w:hAnsi="Times New Roman" w:cs="Times New Roman"/>
          <w:sz w:val="24"/>
          <w:szCs w:val="24"/>
        </w:rPr>
        <w:t>Человек как образ Божий и его назначение.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361744" w:rsidRPr="001F7DF6">
        <w:rPr>
          <w:rFonts w:ascii="Times New Roman" w:hAnsi="Times New Roman" w:cs="Times New Roman"/>
          <w:sz w:val="24"/>
          <w:szCs w:val="24"/>
        </w:rPr>
        <w:t>Тропари праздников Рождества Христова, Крещения Господня, Сретения Господня.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361744" w:rsidRPr="001F7DF6">
        <w:rPr>
          <w:rFonts w:ascii="Times New Roman" w:hAnsi="Times New Roman" w:cs="Times New Roman"/>
          <w:sz w:val="24"/>
          <w:szCs w:val="24"/>
        </w:rPr>
        <w:t>Праведный Иосиф и переселение евреев в Египет.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361744" w:rsidRPr="001F7DF6">
        <w:rPr>
          <w:rFonts w:ascii="Times New Roman" w:hAnsi="Times New Roman" w:cs="Times New Roman"/>
          <w:sz w:val="24"/>
          <w:szCs w:val="24"/>
        </w:rPr>
        <w:t>О</w:t>
      </w:r>
      <w:r w:rsidRPr="001F7DF6">
        <w:rPr>
          <w:rFonts w:ascii="Times New Roman" w:hAnsi="Times New Roman" w:cs="Times New Roman"/>
          <w:sz w:val="24"/>
          <w:szCs w:val="24"/>
        </w:rPr>
        <w:t xml:space="preserve">тличие учения Спасителя от учения книжников и фарисеев. </w:t>
      </w:r>
    </w:p>
    <w:p w:rsidR="00EE36BA" w:rsidRDefault="00EE36BA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8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361744" w:rsidRPr="001F7DF6">
        <w:rPr>
          <w:rFonts w:ascii="Times New Roman" w:hAnsi="Times New Roman" w:cs="Times New Roman"/>
          <w:sz w:val="24"/>
          <w:szCs w:val="24"/>
        </w:rPr>
        <w:t>М</w:t>
      </w:r>
      <w:r w:rsidRPr="001F7DF6">
        <w:rPr>
          <w:rFonts w:ascii="Times New Roman" w:hAnsi="Times New Roman" w:cs="Times New Roman"/>
          <w:sz w:val="24"/>
          <w:szCs w:val="24"/>
        </w:rPr>
        <w:t>олитв</w:t>
      </w:r>
      <w:r w:rsidR="00361744" w:rsidRPr="001F7DF6">
        <w:rPr>
          <w:rFonts w:ascii="Times New Roman" w:hAnsi="Times New Roman" w:cs="Times New Roman"/>
          <w:sz w:val="24"/>
          <w:szCs w:val="24"/>
        </w:rPr>
        <w:t>а, как возможность общения с Богом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361744" w:rsidRPr="001F7DF6">
        <w:rPr>
          <w:rFonts w:ascii="Times New Roman" w:hAnsi="Times New Roman" w:cs="Times New Roman"/>
          <w:sz w:val="24"/>
          <w:szCs w:val="24"/>
        </w:rPr>
        <w:t>Тропари праздников Благовещения Пресвятой Богородицы, Входа Господня в Иерусалим, Вознесения Господня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361744" w:rsidRPr="001F7DF6">
        <w:rPr>
          <w:rFonts w:ascii="Times New Roman" w:hAnsi="Times New Roman" w:cs="Times New Roman"/>
          <w:sz w:val="24"/>
          <w:szCs w:val="24"/>
        </w:rPr>
        <w:t>Призвание Моисея и исход евреев из Египта: казни египетские и установление ветхозаветной Пасхи.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816256" w:rsidRPr="001F7DF6">
        <w:rPr>
          <w:rFonts w:ascii="Times New Roman" w:hAnsi="Times New Roman" w:cs="Times New Roman"/>
          <w:sz w:val="24"/>
          <w:szCs w:val="24"/>
        </w:rPr>
        <w:t>Чудеса Господни: и</w:t>
      </w:r>
      <w:r w:rsidRPr="001F7DF6">
        <w:rPr>
          <w:rFonts w:ascii="Times New Roman" w:hAnsi="Times New Roman" w:cs="Times New Roman"/>
          <w:sz w:val="24"/>
          <w:szCs w:val="24"/>
        </w:rPr>
        <w:t>сцеление прокаженного, исцеление слуги капернаумского сотника, воскрешение сына наинской вдовы</w:t>
      </w:r>
      <w:r w:rsidR="00816256" w:rsidRPr="001F7DF6">
        <w:rPr>
          <w:rFonts w:ascii="Times New Roman" w:hAnsi="Times New Roman" w:cs="Times New Roman"/>
          <w:sz w:val="24"/>
          <w:szCs w:val="24"/>
        </w:rPr>
        <w:t>.</w:t>
      </w:r>
    </w:p>
    <w:p w:rsidR="00EE36BA" w:rsidRDefault="00EE36BA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9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816256" w:rsidRPr="001F7DF6">
        <w:rPr>
          <w:rFonts w:ascii="Times New Roman" w:hAnsi="Times New Roman" w:cs="Times New Roman"/>
          <w:sz w:val="24"/>
          <w:szCs w:val="24"/>
        </w:rPr>
        <w:t>Понятие единосущия Бога Сына Богу Отцу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816256" w:rsidRPr="001F7DF6">
        <w:rPr>
          <w:rFonts w:ascii="Times New Roman" w:hAnsi="Times New Roman" w:cs="Times New Roman"/>
          <w:sz w:val="24"/>
          <w:szCs w:val="24"/>
        </w:rPr>
        <w:t>Т</w:t>
      </w:r>
      <w:r w:rsidR="00EE36BA">
        <w:rPr>
          <w:rFonts w:ascii="Times New Roman" w:hAnsi="Times New Roman" w:cs="Times New Roman"/>
          <w:sz w:val="24"/>
          <w:szCs w:val="24"/>
        </w:rPr>
        <w:t xml:space="preserve">ропари праздников Святой Троицы – </w:t>
      </w:r>
      <w:r w:rsidR="00816256" w:rsidRPr="001F7DF6">
        <w:rPr>
          <w:rFonts w:ascii="Times New Roman" w:hAnsi="Times New Roman" w:cs="Times New Roman"/>
          <w:sz w:val="24"/>
          <w:szCs w:val="24"/>
        </w:rPr>
        <w:t>Пятидесятницы, Преображения Господня, Успения Пресвятой Богородицы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816256" w:rsidRPr="001F7DF6">
        <w:rPr>
          <w:rFonts w:ascii="Times New Roman" w:hAnsi="Times New Roman" w:cs="Times New Roman"/>
          <w:sz w:val="24"/>
          <w:szCs w:val="24"/>
        </w:rPr>
        <w:t>Беседа Бога с Моисеем на горе Синай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  <w:r w:rsidR="009F24DD" w:rsidRPr="001F7DF6">
        <w:rPr>
          <w:rFonts w:ascii="Times New Roman" w:hAnsi="Times New Roman" w:cs="Times New Roman"/>
          <w:sz w:val="24"/>
          <w:szCs w:val="24"/>
        </w:rPr>
        <w:t>Декалог.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816256" w:rsidRPr="001F7DF6">
        <w:rPr>
          <w:rFonts w:ascii="Times New Roman" w:hAnsi="Times New Roman" w:cs="Times New Roman"/>
          <w:sz w:val="24"/>
          <w:szCs w:val="24"/>
        </w:rPr>
        <w:t xml:space="preserve">Притчи Господни: </w:t>
      </w:r>
      <w:r w:rsidRPr="001F7DF6">
        <w:rPr>
          <w:rFonts w:ascii="Times New Roman" w:hAnsi="Times New Roman" w:cs="Times New Roman"/>
          <w:sz w:val="24"/>
          <w:szCs w:val="24"/>
        </w:rPr>
        <w:t>о сеятеле, о зерне горчичном, о закваске</w:t>
      </w:r>
      <w:r w:rsidR="00816256" w:rsidRPr="001F7DF6">
        <w:rPr>
          <w:rFonts w:ascii="Times New Roman" w:hAnsi="Times New Roman" w:cs="Times New Roman"/>
          <w:sz w:val="24"/>
          <w:szCs w:val="24"/>
        </w:rPr>
        <w:t>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BA" w:rsidRDefault="00EE36BA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6BA" w:rsidRDefault="00EE36BA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10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816256" w:rsidRPr="001F7DF6">
        <w:rPr>
          <w:rFonts w:ascii="Times New Roman" w:hAnsi="Times New Roman" w:cs="Times New Roman"/>
          <w:sz w:val="24"/>
          <w:szCs w:val="24"/>
        </w:rPr>
        <w:t>Божество Святаго Духа. Его предвечное исхождение от Бога Отца.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Богослужение Страстной седмицы. Воспоминаемые события. </w:t>
      </w:r>
    </w:p>
    <w:p w:rsidR="009F24DD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816256" w:rsidRPr="001F7DF6">
        <w:rPr>
          <w:rFonts w:ascii="Times New Roman" w:hAnsi="Times New Roman" w:cs="Times New Roman"/>
          <w:sz w:val="24"/>
          <w:szCs w:val="24"/>
        </w:rPr>
        <w:t xml:space="preserve">Первая заповедь Закона Божия. Значение слов: «Аз есмь Господь Бог твой».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816256" w:rsidRPr="001F7DF6">
        <w:rPr>
          <w:rFonts w:ascii="Times New Roman" w:hAnsi="Times New Roman" w:cs="Times New Roman"/>
          <w:sz w:val="24"/>
          <w:szCs w:val="24"/>
        </w:rPr>
        <w:t>Притчи Господни: о сокровище на поле и купце, ищущем драгоценную жемчужину, о пшенице и плевелах.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11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9F24DD" w:rsidRPr="001F7DF6">
        <w:rPr>
          <w:rFonts w:ascii="Times New Roman" w:hAnsi="Times New Roman" w:cs="Times New Roman"/>
          <w:sz w:val="24"/>
          <w:szCs w:val="24"/>
        </w:rPr>
        <w:t>Грех: п</w:t>
      </w:r>
      <w:r w:rsidRPr="001F7DF6">
        <w:rPr>
          <w:rFonts w:ascii="Times New Roman" w:hAnsi="Times New Roman" w:cs="Times New Roman"/>
          <w:sz w:val="24"/>
          <w:szCs w:val="24"/>
        </w:rPr>
        <w:t>онятие</w:t>
      </w:r>
      <w:r w:rsidR="009F24DD" w:rsidRPr="001F7DF6">
        <w:rPr>
          <w:rFonts w:ascii="Times New Roman" w:hAnsi="Times New Roman" w:cs="Times New Roman"/>
          <w:sz w:val="24"/>
          <w:szCs w:val="24"/>
        </w:rPr>
        <w:t>, и</w:t>
      </w:r>
      <w:r w:rsidRPr="001F7DF6">
        <w:rPr>
          <w:rFonts w:ascii="Times New Roman" w:hAnsi="Times New Roman" w:cs="Times New Roman"/>
          <w:sz w:val="24"/>
          <w:szCs w:val="24"/>
        </w:rPr>
        <w:t>сточник</w:t>
      </w:r>
      <w:r w:rsidR="009F24DD" w:rsidRPr="001F7DF6">
        <w:rPr>
          <w:rFonts w:ascii="Times New Roman" w:hAnsi="Times New Roman" w:cs="Times New Roman"/>
          <w:sz w:val="24"/>
          <w:szCs w:val="24"/>
        </w:rPr>
        <w:t>, п</w:t>
      </w:r>
      <w:r w:rsidRPr="001F7DF6">
        <w:rPr>
          <w:rFonts w:ascii="Times New Roman" w:hAnsi="Times New Roman" w:cs="Times New Roman"/>
          <w:sz w:val="24"/>
          <w:szCs w:val="24"/>
        </w:rPr>
        <w:t xml:space="preserve">оследствия.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9F24DD" w:rsidRPr="001F7DF6">
        <w:rPr>
          <w:rFonts w:ascii="Times New Roman" w:hAnsi="Times New Roman" w:cs="Times New Roman"/>
          <w:sz w:val="24"/>
          <w:szCs w:val="24"/>
        </w:rPr>
        <w:t>Богослужебные книги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EE36BA">
        <w:rPr>
          <w:rFonts w:ascii="Times New Roman" w:hAnsi="Times New Roman" w:cs="Times New Roman"/>
          <w:sz w:val="24"/>
          <w:szCs w:val="24"/>
        </w:rPr>
        <w:t xml:space="preserve">Вторая заповедь. Различия </w:t>
      </w:r>
      <w:r w:rsidR="00EE36BA" w:rsidRPr="00E22220">
        <w:rPr>
          <w:rFonts w:ascii="Times New Roman" w:hAnsi="Times New Roman" w:cs="Times New Roman"/>
          <w:sz w:val="24"/>
          <w:szCs w:val="24"/>
        </w:rPr>
        <w:t>между</w:t>
      </w:r>
      <w:r w:rsidR="009F24DD" w:rsidRPr="00E22220">
        <w:rPr>
          <w:rFonts w:ascii="Times New Roman" w:hAnsi="Times New Roman" w:cs="Times New Roman"/>
          <w:sz w:val="24"/>
          <w:szCs w:val="24"/>
        </w:rPr>
        <w:t xml:space="preserve"> </w:t>
      </w:r>
      <w:r w:rsidR="00EE36BA" w:rsidRPr="00E22220">
        <w:rPr>
          <w:rFonts w:ascii="Times New Roman" w:hAnsi="Times New Roman" w:cs="Times New Roman"/>
          <w:sz w:val="24"/>
          <w:szCs w:val="24"/>
        </w:rPr>
        <w:t>сотворением кумира и почитанием</w:t>
      </w:r>
      <w:r w:rsidR="009F24DD" w:rsidRPr="001F7DF6">
        <w:rPr>
          <w:rFonts w:ascii="Times New Roman" w:hAnsi="Times New Roman" w:cs="Times New Roman"/>
          <w:sz w:val="24"/>
          <w:szCs w:val="24"/>
        </w:rPr>
        <w:t xml:space="preserve"> святых икон.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>4.</w:t>
      </w:r>
      <w:r w:rsidR="009F24DD" w:rsidRPr="001F7DF6">
        <w:rPr>
          <w:rFonts w:ascii="Times New Roman" w:hAnsi="Times New Roman" w:cs="Times New Roman"/>
          <w:sz w:val="24"/>
          <w:szCs w:val="24"/>
        </w:rPr>
        <w:t xml:space="preserve"> Исцеление кровоточивой женщины и воскрешение дочери начальника синагоги Иаира.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BA" w:rsidRDefault="00EE36BA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12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9F24DD" w:rsidRPr="001F7DF6">
        <w:rPr>
          <w:rFonts w:ascii="Times New Roman" w:hAnsi="Times New Roman" w:cs="Times New Roman"/>
          <w:sz w:val="24"/>
          <w:szCs w:val="24"/>
        </w:rPr>
        <w:t>Божественная и человеческая природа в Господе Иисусе Христе.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9F24DD" w:rsidRPr="001F7DF6">
        <w:rPr>
          <w:rFonts w:ascii="Times New Roman" w:hAnsi="Times New Roman" w:cs="Times New Roman"/>
          <w:sz w:val="24"/>
          <w:szCs w:val="24"/>
        </w:rPr>
        <w:t>Облачение и награды диаконов.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134BC8" w:rsidRPr="001F7DF6">
        <w:rPr>
          <w:rFonts w:ascii="Times New Roman" w:hAnsi="Times New Roman" w:cs="Times New Roman"/>
          <w:sz w:val="24"/>
          <w:szCs w:val="24"/>
        </w:rPr>
        <w:t>Первые цари Израиля: Саул и Давид</w:t>
      </w:r>
      <w:r w:rsidRPr="001F7DF6">
        <w:rPr>
          <w:rFonts w:ascii="Times New Roman" w:hAnsi="Times New Roman" w:cs="Times New Roman"/>
          <w:sz w:val="24"/>
          <w:szCs w:val="24"/>
        </w:rPr>
        <w:t>.</w:t>
      </w:r>
      <w:r w:rsidR="00134BC8" w:rsidRPr="001F7DF6">
        <w:rPr>
          <w:rFonts w:ascii="Times New Roman" w:hAnsi="Times New Roman" w:cs="Times New Roman"/>
          <w:sz w:val="24"/>
          <w:szCs w:val="24"/>
        </w:rPr>
        <w:t xml:space="preserve"> Характеристика отношений между ними.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>4.</w:t>
      </w:r>
      <w:r w:rsidR="008403FA" w:rsidRPr="001F7DF6">
        <w:rPr>
          <w:rFonts w:ascii="Times New Roman" w:hAnsi="Times New Roman" w:cs="Times New Roman"/>
          <w:sz w:val="24"/>
          <w:szCs w:val="24"/>
        </w:rPr>
        <w:t xml:space="preserve"> Спаситель и суд над женщиной, взятой в прелюбодеянии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6BA" w:rsidRDefault="00EE36BA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03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13</w:t>
      </w:r>
    </w:p>
    <w:p w:rsidR="00FC2103" w:rsidRPr="001F7DF6" w:rsidRDefault="0040247D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>1. Православное учение о</w:t>
      </w:r>
      <w:r w:rsidR="00CC4353" w:rsidRPr="001F7DF6">
        <w:rPr>
          <w:rFonts w:ascii="Times New Roman" w:hAnsi="Times New Roman" w:cs="Times New Roman"/>
          <w:sz w:val="24"/>
          <w:szCs w:val="24"/>
        </w:rPr>
        <w:t xml:space="preserve"> иконопочитани</w:t>
      </w:r>
      <w:r w:rsidRPr="001F7DF6">
        <w:rPr>
          <w:rFonts w:ascii="Times New Roman" w:hAnsi="Times New Roman" w:cs="Times New Roman"/>
          <w:sz w:val="24"/>
          <w:szCs w:val="24"/>
        </w:rPr>
        <w:t>и</w:t>
      </w:r>
      <w:r w:rsidR="00FC2103"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CC4353" w:rsidRPr="001F7DF6">
        <w:rPr>
          <w:rFonts w:ascii="Times New Roman" w:hAnsi="Times New Roman" w:cs="Times New Roman"/>
          <w:sz w:val="24"/>
          <w:szCs w:val="24"/>
        </w:rPr>
        <w:t>Облачение и награды священников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103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CC4353" w:rsidRPr="001F7DF6">
        <w:rPr>
          <w:rFonts w:ascii="Times New Roman" w:hAnsi="Times New Roman" w:cs="Times New Roman"/>
          <w:sz w:val="24"/>
          <w:szCs w:val="24"/>
        </w:rPr>
        <w:t>Нравственное падение царя Давид</w:t>
      </w:r>
      <w:r w:rsidR="00AC5065" w:rsidRPr="001F7DF6">
        <w:rPr>
          <w:rFonts w:ascii="Times New Roman" w:hAnsi="Times New Roman" w:cs="Times New Roman"/>
          <w:sz w:val="24"/>
          <w:szCs w:val="24"/>
        </w:rPr>
        <w:t>а</w:t>
      </w:r>
      <w:r w:rsidR="00CC4353" w:rsidRPr="001F7DF6">
        <w:rPr>
          <w:rFonts w:ascii="Times New Roman" w:hAnsi="Times New Roman" w:cs="Times New Roman"/>
          <w:sz w:val="24"/>
          <w:szCs w:val="24"/>
        </w:rPr>
        <w:t xml:space="preserve"> и </w:t>
      </w:r>
      <w:r w:rsidR="00EE36BA">
        <w:rPr>
          <w:rFonts w:ascii="Times New Roman" w:hAnsi="Times New Roman" w:cs="Times New Roman"/>
          <w:sz w:val="24"/>
          <w:szCs w:val="24"/>
        </w:rPr>
        <w:t xml:space="preserve">история создания </w:t>
      </w:r>
      <w:r w:rsidR="00CC4353" w:rsidRPr="001F7DF6">
        <w:rPr>
          <w:rFonts w:ascii="Times New Roman" w:hAnsi="Times New Roman" w:cs="Times New Roman"/>
          <w:sz w:val="24"/>
          <w:szCs w:val="24"/>
        </w:rPr>
        <w:t>50-го псалма.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CC4353" w:rsidRPr="001F7DF6">
        <w:rPr>
          <w:rFonts w:ascii="Times New Roman" w:hAnsi="Times New Roman" w:cs="Times New Roman"/>
          <w:sz w:val="24"/>
          <w:szCs w:val="24"/>
        </w:rPr>
        <w:t>Исцеление слепорожденного. Притча о добром пастыре.</w:t>
      </w:r>
    </w:p>
    <w:p w:rsidR="00845E51" w:rsidRDefault="00845E51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86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14</w:t>
      </w:r>
    </w:p>
    <w:p w:rsidR="00CD0386" w:rsidRPr="001F7DF6" w:rsidRDefault="00CD0386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>1.</w:t>
      </w:r>
      <w:r w:rsidR="00FC2103" w:rsidRPr="001F7DF6">
        <w:rPr>
          <w:rFonts w:ascii="Times New Roman" w:hAnsi="Times New Roman" w:cs="Times New Roman"/>
          <w:sz w:val="24"/>
          <w:szCs w:val="24"/>
        </w:rPr>
        <w:t xml:space="preserve"> </w:t>
      </w:r>
      <w:r w:rsidR="00AC5065" w:rsidRPr="001F7DF6">
        <w:rPr>
          <w:rFonts w:ascii="Times New Roman" w:hAnsi="Times New Roman" w:cs="Times New Roman"/>
          <w:sz w:val="24"/>
          <w:szCs w:val="24"/>
        </w:rPr>
        <w:t>Необходимость жертвы Господа Иисуса Христа для спасения падшего человечества.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AC5065" w:rsidRPr="001F7DF6">
        <w:rPr>
          <w:rFonts w:ascii="Times New Roman" w:hAnsi="Times New Roman" w:cs="Times New Roman"/>
          <w:sz w:val="24"/>
          <w:szCs w:val="24"/>
        </w:rPr>
        <w:t>Облачение и награды епископов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AC5065" w:rsidRPr="001F7DF6">
        <w:rPr>
          <w:rFonts w:ascii="Times New Roman" w:hAnsi="Times New Roman" w:cs="Times New Roman"/>
          <w:sz w:val="24"/>
          <w:szCs w:val="24"/>
        </w:rPr>
        <w:t>Время правления царя Соломона и последующее р</w:t>
      </w:r>
      <w:r w:rsidRPr="001F7DF6">
        <w:rPr>
          <w:rFonts w:ascii="Times New Roman" w:hAnsi="Times New Roman" w:cs="Times New Roman"/>
          <w:sz w:val="24"/>
          <w:szCs w:val="24"/>
        </w:rPr>
        <w:t xml:space="preserve">азделение </w:t>
      </w:r>
      <w:r w:rsidR="00AC5065" w:rsidRPr="001F7DF6">
        <w:rPr>
          <w:rFonts w:ascii="Times New Roman" w:hAnsi="Times New Roman" w:cs="Times New Roman"/>
          <w:sz w:val="24"/>
          <w:szCs w:val="24"/>
        </w:rPr>
        <w:t>е</w:t>
      </w:r>
      <w:r w:rsidRPr="001F7DF6">
        <w:rPr>
          <w:rFonts w:ascii="Times New Roman" w:hAnsi="Times New Roman" w:cs="Times New Roman"/>
          <w:sz w:val="24"/>
          <w:szCs w:val="24"/>
        </w:rPr>
        <w:t>врейского царства на Иудейское и Израильское.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>4.</w:t>
      </w:r>
      <w:r w:rsidR="00AC5065" w:rsidRPr="001F7DF6">
        <w:rPr>
          <w:rFonts w:ascii="Times New Roman" w:hAnsi="Times New Roman" w:cs="Times New Roman"/>
          <w:sz w:val="24"/>
          <w:szCs w:val="24"/>
        </w:rPr>
        <w:t xml:space="preserve"> Беседа Христа с богатым юношей о богатстве, притча о богаче и нищем Лазаре, исцеление десяти прокаженных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386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15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9325B3" w:rsidRPr="001F7DF6">
        <w:rPr>
          <w:rFonts w:ascii="Times New Roman" w:hAnsi="Times New Roman" w:cs="Times New Roman"/>
          <w:sz w:val="24"/>
          <w:szCs w:val="24"/>
        </w:rPr>
        <w:t>Бог как Промыслитель мира.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9325B3" w:rsidRPr="001F7DF6">
        <w:rPr>
          <w:rFonts w:ascii="Times New Roman" w:hAnsi="Times New Roman" w:cs="Times New Roman"/>
          <w:sz w:val="24"/>
          <w:szCs w:val="24"/>
        </w:rPr>
        <w:t>Православные Таинства.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>3. Пророки Ветхого Завета</w:t>
      </w:r>
      <w:r w:rsidR="009325B3" w:rsidRPr="001F7DF6">
        <w:rPr>
          <w:rFonts w:ascii="Times New Roman" w:hAnsi="Times New Roman" w:cs="Times New Roman"/>
          <w:sz w:val="24"/>
          <w:szCs w:val="24"/>
        </w:rPr>
        <w:t xml:space="preserve"> </w:t>
      </w:r>
      <w:r w:rsidRPr="001F7DF6">
        <w:rPr>
          <w:rFonts w:ascii="Times New Roman" w:hAnsi="Times New Roman" w:cs="Times New Roman"/>
          <w:sz w:val="24"/>
          <w:szCs w:val="24"/>
        </w:rPr>
        <w:t xml:space="preserve">и </w:t>
      </w:r>
      <w:r w:rsidR="009325B3" w:rsidRPr="001F7DF6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Pr="001F7DF6">
        <w:rPr>
          <w:rFonts w:ascii="Times New Roman" w:hAnsi="Times New Roman" w:cs="Times New Roman"/>
          <w:sz w:val="24"/>
          <w:szCs w:val="24"/>
        </w:rPr>
        <w:t>их служени</w:t>
      </w:r>
      <w:r w:rsidR="009325B3" w:rsidRPr="001F7DF6">
        <w:rPr>
          <w:rFonts w:ascii="Times New Roman" w:hAnsi="Times New Roman" w:cs="Times New Roman"/>
          <w:sz w:val="24"/>
          <w:szCs w:val="24"/>
        </w:rPr>
        <w:t>я.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9325B3" w:rsidRPr="001F7DF6">
        <w:rPr>
          <w:rFonts w:ascii="Times New Roman" w:hAnsi="Times New Roman" w:cs="Times New Roman"/>
          <w:sz w:val="24"/>
          <w:szCs w:val="24"/>
        </w:rPr>
        <w:t>Притчи о пропавшей овце, о потерянной драхме, о блудном сыне, о милосердном самарянине, о мытаре и фарисее, о неправедном судье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E51" w:rsidRDefault="00845E51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86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16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9325B3" w:rsidRPr="001F7DF6">
        <w:rPr>
          <w:rFonts w:ascii="Times New Roman" w:hAnsi="Times New Roman" w:cs="Times New Roman"/>
          <w:sz w:val="24"/>
          <w:szCs w:val="24"/>
        </w:rPr>
        <w:t>Священное Предание в православном вероучении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9325B3" w:rsidRPr="001F7DF6">
        <w:rPr>
          <w:rFonts w:ascii="Times New Roman" w:hAnsi="Times New Roman" w:cs="Times New Roman"/>
          <w:sz w:val="24"/>
          <w:szCs w:val="24"/>
        </w:rPr>
        <w:t>Таинство исповеди как «второе крещение»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Пророк </w:t>
      </w:r>
      <w:r w:rsidR="009325B3" w:rsidRPr="001F7DF6">
        <w:rPr>
          <w:rFonts w:ascii="Times New Roman" w:hAnsi="Times New Roman" w:cs="Times New Roman"/>
          <w:sz w:val="24"/>
          <w:szCs w:val="24"/>
        </w:rPr>
        <w:t xml:space="preserve">Илия: </w:t>
      </w:r>
      <w:r w:rsidRPr="001F7DF6">
        <w:rPr>
          <w:rFonts w:ascii="Times New Roman" w:hAnsi="Times New Roman" w:cs="Times New Roman"/>
          <w:sz w:val="24"/>
          <w:szCs w:val="24"/>
        </w:rPr>
        <w:t xml:space="preserve">место и время служения, </w:t>
      </w:r>
      <w:r w:rsidR="009325B3" w:rsidRPr="001F7DF6">
        <w:rPr>
          <w:rFonts w:ascii="Times New Roman" w:hAnsi="Times New Roman" w:cs="Times New Roman"/>
          <w:sz w:val="24"/>
          <w:szCs w:val="24"/>
        </w:rPr>
        <w:t xml:space="preserve">роль в сохранении веры в Единого Бога.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9325B3" w:rsidRPr="001F7DF6">
        <w:rPr>
          <w:rFonts w:ascii="Times New Roman" w:hAnsi="Times New Roman" w:cs="Times New Roman"/>
          <w:sz w:val="24"/>
          <w:szCs w:val="24"/>
        </w:rPr>
        <w:t>Притча о виноградарях, призванных на работу в разное время дня.</w:t>
      </w:r>
    </w:p>
    <w:p w:rsidR="00845E51" w:rsidRDefault="00845E51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86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17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Понятие об аде. Цель сошествия Иисуса Христа в ад.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9325B3" w:rsidRPr="001F7DF6">
        <w:rPr>
          <w:rFonts w:ascii="Times New Roman" w:hAnsi="Times New Roman" w:cs="Times New Roman"/>
          <w:sz w:val="24"/>
          <w:szCs w:val="24"/>
        </w:rPr>
        <w:t>Таинства Крещения и Миропомазания.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9325B3" w:rsidRPr="001F7DF6">
        <w:rPr>
          <w:rFonts w:ascii="Times New Roman" w:hAnsi="Times New Roman" w:cs="Times New Roman"/>
          <w:sz w:val="24"/>
          <w:szCs w:val="24"/>
        </w:rPr>
        <w:t>Пророк Исайя как ветхозаветный «евангелист»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E51" w:rsidRPr="00E22220" w:rsidRDefault="00FC2103" w:rsidP="00E2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9325B3" w:rsidRPr="001F7DF6">
        <w:rPr>
          <w:rFonts w:ascii="Times New Roman" w:hAnsi="Times New Roman" w:cs="Times New Roman"/>
          <w:sz w:val="24"/>
          <w:szCs w:val="24"/>
        </w:rPr>
        <w:t xml:space="preserve">Воскрешение Лазаря Четверодневного и последовавшее за этим осуждение Синедрионом Господа Иисуса Христа на смерть. </w:t>
      </w:r>
    </w:p>
    <w:p w:rsidR="00CD0386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lastRenderedPageBreak/>
        <w:t>Билет 18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493FEF" w:rsidRPr="001F7DF6">
        <w:rPr>
          <w:rFonts w:ascii="Times New Roman" w:hAnsi="Times New Roman" w:cs="Times New Roman"/>
          <w:sz w:val="24"/>
          <w:szCs w:val="24"/>
        </w:rPr>
        <w:t>Богопознание в жизни христианина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Общее понятие о Божественной Литургии. Деление Литургии на части. Проскомидия.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493FEF" w:rsidRPr="001F7DF6">
        <w:rPr>
          <w:rFonts w:ascii="Times New Roman" w:hAnsi="Times New Roman" w:cs="Times New Roman"/>
          <w:sz w:val="24"/>
          <w:szCs w:val="24"/>
        </w:rPr>
        <w:t>Вавилонский плен и пророк Даниил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493FEF" w:rsidRPr="001F7DF6">
        <w:rPr>
          <w:rFonts w:ascii="Times New Roman" w:hAnsi="Times New Roman" w:cs="Times New Roman"/>
          <w:sz w:val="24"/>
          <w:szCs w:val="24"/>
        </w:rPr>
        <w:t>Тайная Вечеря и предательство Иуды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E51" w:rsidRDefault="00845E51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86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19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493FEF" w:rsidRPr="001F7DF6">
        <w:rPr>
          <w:rFonts w:ascii="Times New Roman" w:hAnsi="Times New Roman" w:cs="Times New Roman"/>
          <w:sz w:val="24"/>
          <w:szCs w:val="24"/>
        </w:rPr>
        <w:t>Антропоморфизмы Священного Писания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493FEF" w:rsidRPr="001F7DF6">
        <w:rPr>
          <w:rFonts w:ascii="Times New Roman" w:hAnsi="Times New Roman" w:cs="Times New Roman"/>
          <w:sz w:val="24"/>
          <w:szCs w:val="24"/>
        </w:rPr>
        <w:t>П</w:t>
      </w:r>
      <w:r w:rsidRPr="001F7DF6">
        <w:rPr>
          <w:rFonts w:ascii="Times New Roman" w:hAnsi="Times New Roman" w:cs="Times New Roman"/>
          <w:sz w:val="24"/>
          <w:szCs w:val="24"/>
        </w:rPr>
        <w:t xml:space="preserve">аремии и </w:t>
      </w:r>
      <w:r w:rsidR="00493FEF" w:rsidRPr="001F7DF6">
        <w:rPr>
          <w:rFonts w:ascii="Times New Roman" w:hAnsi="Times New Roman" w:cs="Times New Roman"/>
          <w:sz w:val="24"/>
          <w:szCs w:val="24"/>
        </w:rPr>
        <w:t xml:space="preserve">время их </w:t>
      </w:r>
      <w:r w:rsidRPr="001F7DF6">
        <w:rPr>
          <w:rFonts w:ascii="Times New Roman" w:hAnsi="Times New Roman" w:cs="Times New Roman"/>
          <w:sz w:val="24"/>
          <w:szCs w:val="24"/>
        </w:rPr>
        <w:t>ч</w:t>
      </w:r>
      <w:r w:rsidR="00493FEF" w:rsidRPr="001F7DF6">
        <w:rPr>
          <w:rFonts w:ascii="Times New Roman" w:hAnsi="Times New Roman" w:cs="Times New Roman"/>
          <w:sz w:val="24"/>
          <w:szCs w:val="24"/>
        </w:rPr>
        <w:t xml:space="preserve">тения.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493FEF" w:rsidRPr="001F7DF6">
        <w:rPr>
          <w:rFonts w:ascii="Times New Roman" w:hAnsi="Times New Roman" w:cs="Times New Roman"/>
          <w:sz w:val="24"/>
          <w:szCs w:val="24"/>
        </w:rPr>
        <w:t>Освобождение из вавилонского плена и восстановление иерусалимского храма.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493FEF" w:rsidRPr="001F7DF6">
        <w:rPr>
          <w:rFonts w:ascii="Times New Roman" w:hAnsi="Times New Roman" w:cs="Times New Roman"/>
          <w:sz w:val="24"/>
          <w:szCs w:val="24"/>
        </w:rPr>
        <w:t xml:space="preserve">Установление Таинства Евхаристии, прощальная беседа с учениками. </w:t>
      </w:r>
    </w:p>
    <w:p w:rsidR="00845E51" w:rsidRDefault="00845E51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86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20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>1. Обязанности детей в отношении к родителям</w:t>
      </w:r>
      <w:r w:rsidR="00493FEF" w:rsidRPr="001F7DF6">
        <w:rPr>
          <w:rFonts w:ascii="Times New Roman" w:hAnsi="Times New Roman" w:cs="Times New Roman"/>
          <w:sz w:val="24"/>
          <w:szCs w:val="24"/>
        </w:rPr>
        <w:t xml:space="preserve"> и родителей к детям</w:t>
      </w:r>
      <w:r w:rsidRPr="001F7DF6">
        <w:rPr>
          <w:rFonts w:ascii="Times New Roman" w:hAnsi="Times New Roman" w:cs="Times New Roman"/>
          <w:sz w:val="24"/>
          <w:szCs w:val="24"/>
        </w:rPr>
        <w:t xml:space="preserve">. Отношение христианина к светским властям, любовь к Отечеству, почитание пастырей, старших по возрасту, благодетелей и начальников.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Ектении, их виды и содержание. </w:t>
      </w:r>
    </w:p>
    <w:p w:rsidR="00493FEF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493FEF" w:rsidRPr="001F7DF6">
        <w:rPr>
          <w:rFonts w:ascii="Times New Roman" w:hAnsi="Times New Roman" w:cs="Times New Roman"/>
          <w:sz w:val="24"/>
          <w:szCs w:val="24"/>
        </w:rPr>
        <w:t xml:space="preserve">Эллинистическое господство над еврейским народом. Восстание Маккавеев.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493FEF" w:rsidRPr="001F7DF6">
        <w:rPr>
          <w:rFonts w:ascii="Times New Roman" w:hAnsi="Times New Roman" w:cs="Times New Roman"/>
          <w:sz w:val="24"/>
          <w:szCs w:val="24"/>
        </w:rPr>
        <w:t>Молитва в Гефсиманском саду. Предательский поцелуй Иуды. Суд Синедриона.</w:t>
      </w:r>
    </w:p>
    <w:p w:rsidR="00845E51" w:rsidRDefault="00845E51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86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21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493FEF" w:rsidRPr="001F7DF6">
        <w:rPr>
          <w:rFonts w:ascii="Times New Roman" w:hAnsi="Times New Roman" w:cs="Times New Roman"/>
          <w:sz w:val="24"/>
          <w:szCs w:val="24"/>
        </w:rPr>
        <w:t>Понятие о Благодати в свете Священного Писания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845E51">
        <w:rPr>
          <w:rFonts w:ascii="Times New Roman" w:hAnsi="Times New Roman" w:cs="Times New Roman"/>
          <w:sz w:val="24"/>
          <w:szCs w:val="24"/>
        </w:rPr>
        <w:t>Литургия оглашенных и Л</w:t>
      </w:r>
      <w:r w:rsidR="00493FEF" w:rsidRPr="001F7DF6">
        <w:rPr>
          <w:rFonts w:ascii="Times New Roman" w:hAnsi="Times New Roman" w:cs="Times New Roman"/>
          <w:sz w:val="24"/>
          <w:szCs w:val="24"/>
        </w:rPr>
        <w:t>итургия верных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DB2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724DB2" w:rsidRPr="001F7DF6">
        <w:rPr>
          <w:rFonts w:ascii="Times New Roman" w:hAnsi="Times New Roman" w:cs="Times New Roman"/>
          <w:sz w:val="24"/>
          <w:szCs w:val="24"/>
        </w:rPr>
        <w:t>Пери</w:t>
      </w:r>
      <w:r w:rsidR="00845E51">
        <w:rPr>
          <w:rFonts w:ascii="Times New Roman" w:hAnsi="Times New Roman" w:cs="Times New Roman"/>
          <w:sz w:val="24"/>
          <w:szCs w:val="24"/>
        </w:rPr>
        <w:t xml:space="preserve">од Римского владычества. Ирод – </w:t>
      </w:r>
      <w:r w:rsidR="00724DB2" w:rsidRPr="001F7DF6">
        <w:rPr>
          <w:rFonts w:ascii="Times New Roman" w:hAnsi="Times New Roman" w:cs="Times New Roman"/>
          <w:sz w:val="24"/>
          <w:szCs w:val="24"/>
        </w:rPr>
        <w:t xml:space="preserve">царь Иудейский. Религиозно-нравственное состояние иудеев перед пришествием в мир Спасителя (устроение религиозно-нравственней жизни, священные книги, фарисеи и саддукеи, ессеи, книжники, синагоги, гражданское управление).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>4.</w:t>
      </w:r>
      <w:r w:rsidR="00724DB2" w:rsidRPr="001F7DF6">
        <w:rPr>
          <w:rFonts w:ascii="Times New Roman" w:hAnsi="Times New Roman" w:cs="Times New Roman"/>
          <w:sz w:val="24"/>
          <w:szCs w:val="24"/>
        </w:rPr>
        <w:t xml:space="preserve"> Суд Пилата. Распятие,  смерть и погребение Спасителя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E51" w:rsidRDefault="00845E51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86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22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724DB2" w:rsidRPr="001F7DF6">
        <w:rPr>
          <w:rFonts w:ascii="Times New Roman" w:hAnsi="Times New Roman" w:cs="Times New Roman"/>
          <w:sz w:val="24"/>
          <w:szCs w:val="24"/>
        </w:rPr>
        <w:t>Понятие о Церкви Христовой и необходимость принадлежности к ней для спасения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Годовой круг богослужений. </w:t>
      </w:r>
      <w:r w:rsidR="00724DB2" w:rsidRPr="001F7DF6">
        <w:rPr>
          <w:rFonts w:ascii="Times New Roman" w:hAnsi="Times New Roman" w:cs="Times New Roman"/>
          <w:sz w:val="24"/>
          <w:szCs w:val="24"/>
        </w:rPr>
        <w:t>Подвижные и неподвижные праздники.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</w:t>
      </w:r>
      <w:r w:rsidR="00724DB2" w:rsidRPr="001F7DF6">
        <w:rPr>
          <w:rFonts w:ascii="Times New Roman" w:hAnsi="Times New Roman" w:cs="Times New Roman"/>
          <w:sz w:val="24"/>
          <w:szCs w:val="24"/>
        </w:rPr>
        <w:t>Всеобщее ожидание Спасителя. Промыслительное значение иудейского рассеяния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724DB2" w:rsidRPr="001F7DF6">
        <w:rPr>
          <w:rFonts w:ascii="Times New Roman" w:hAnsi="Times New Roman" w:cs="Times New Roman"/>
          <w:sz w:val="24"/>
          <w:szCs w:val="24"/>
        </w:rPr>
        <w:t>Воскресение Христово и его описание у Евангелистов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220" w:rsidRDefault="00E22220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86" w:rsidRPr="001F7DF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Билет 23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</w:t>
      </w:r>
      <w:r w:rsidR="00724DB2" w:rsidRPr="001F7DF6">
        <w:rPr>
          <w:rFonts w:ascii="Times New Roman" w:hAnsi="Times New Roman" w:cs="Times New Roman"/>
          <w:sz w:val="24"/>
          <w:szCs w:val="24"/>
        </w:rPr>
        <w:t>Действительность воскресения мертвых</w:t>
      </w:r>
      <w:r w:rsidRPr="001F7DF6">
        <w:rPr>
          <w:rFonts w:ascii="Times New Roman" w:hAnsi="Times New Roman" w:cs="Times New Roman"/>
          <w:sz w:val="24"/>
          <w:szCs w:val="24"/>
        </w:rPr>
        <w:t>.</w:t>
      </w:r>
      <w:r w:rsidR="00724DB2" w:rsidRPr="001F7DF6">
        <w:rPr>
          <w:rFonts w:ascii="Times New Roman" w:hAnsi="Times New Roman" w:cs="Times New Roman"/>
          <w:sz w:val="24"/>
          <w:szCs w:val="24"/>
        </w:rPr>
        <w:t xml:space="preserve"> Свидетельства Священного Писания.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</w:t>
      </w:r>
      <w:r w:rsidR="00724DB2" w:rsidRPr="001F7DF6">
        <w:rPr>
          <w:rFonts w:ascii="Times New Roman" w:hAnsi="Times New Roman" w:cs="Times New Roman"/>
          <w:sz w:val="24"/>
          <w:szCs w:val="24"/>
        </w:rPr>
        <w:t>Символическое значение службы вечерни.</w:t>
      </w:r>
      <w:r w:rsidRPr="001F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DB2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>3. Пророк Иеремия</w:t>
      </w:r>
      <w:r w:rsidR="00724DB2" w:rsidRPr="001F7DF6">
        <w:rPr>
          <w:rFonts w:ascii="Times New Roman" w:hAnsi="Times New Roman" w:cs="Times New Roman"/>
          <w:sz w:val="24"/>
          <w:szCs w:val="24"/>
        </w:rPr>
        <w:t>:</w:t>
      </w:r>
      <w:r w:rsidRPr="001F7DF6">
        <w:rPr>
          <w:rFonts w:ascii="Times New Roman" w:hAnsi="Times New Roman" w:cs="Times New Roman"/>
          <w:sz w:val="24"/>
          <w:szCs w:val="24"/>
        </w:rPr>
        <w:t xml:space="preserve"> место и время служения, призвание, проповедь и предсказания</w:t>
      </w:r>
      <w:r w:rsidR="00724DB2" w:rsidRPr="001F7DF6">
        <w:rPr>
          <w:rFonts w:ascii="Times New Roman" w:hAnsi="Times New Roman" w:cs="Times New Roman"/>
          <w:sz w:val="24"/>
          <w:szCs w:val="24"/>
        </w:rPr>
        <w:t>.</w:t>
      </w:r>
    </w:p>
    <w:p w:rsidR="00CD0386" w:rsidRPr="001F7DF6" w:rsidRDefault="00FC2103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</w:t>
      </w:r>
      <w:r w:rsidR="003161E4" w:rsidRPr="001F7DF6">
        <w:rPr>
          <w:rFonts w:ascii="Times New Roman" w:hAnsi="Times New Roman" w:cs="Times New Roman"/>
          <w:sz w:val="24"/>
          <w:szCs w:val="24"/>
        </w:rPr>
        <w:t xml:space="preserve">Апостолы после Вознесения Господня. </w:t>
      </w:r>
      <w:r w:rsidR="00724DB2" w:rsidRPr="001F7DF6">
        <w:rPr>
          <w:rFonts w:ascii="Times New Roman" w:hAnsi="Times New Roman" w:cs="Times New Roman"/>
          <w:sz w:val="24"/>
          <w:szCs w:val="24"/>
        </w:rPr>
        <w:t xml:space="preserve">Сошествие Святого Духа на апостолов </w:t>
      </w:r>
      <w:r w:rsidR="003161E4" w:rsidRPr="001F7DF6">
        <w:rPr>
          <w:rFonts w:ascii="Times New Roman" w:hAnsi="Times New Roman" w:cs="Times New Roman"/>
          <w:sz w:val="24"/>
          <w:szCs w:val="24"/>
        </w:rPr>
        <w:t>и</w:t>
      </w:r>
      <w:r w:rsidR="00724DB2" w:rsidRPr="001F7DF6">
        <w:rPr>
          <w:rFonts w:ascii="Times New Roman" w:hAnsi="Times New Roman" w:cs="Times New Roman"/>
          <w:sz w:val="24"/>
          <w:szCs w:val="24"/>
        </w:rPr>
        <w:t xml:space="preserve"> рождение </w:t>
      </w:r>
      <w:r w:rsidR="003161E4" w:rsidRPr="001F7DF6">
        <w:rPr>
          <w:rFonts w:ascii="Times New Roman" w:hAnsi="Times New Roman" w:cs="Times New Roman"/>
          <w:sz w:val="24"/>
          <w:szCs w:val="24"/>
        </w:rPr>
        <w:t xml:space="preserve">новозаветной </w:t>
      </w:r>
      <w:r w:rsidR="00724DB2" w:rsidRPr="001F7DF6">
        <w:rPr>
          <w:rFonts w:ascii="Times New Roman" w:hAnsi="Times New Roman" w:cs="Times New Roman"/>
          <w:sz w:val="24"/>
          <w:szCs w:val="24"/>
        </w:rPr>
        <w:t>Церкви</w:t>
      </w:r>
      <w:r w:rsidRPr="001F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DAD" w:rsidRPr="001F7DF6" w:rsidRDefault="00D52DAD" w:rsidP="00D52DAD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2220" w:rsidRDefault="00E22220">
      <w:pPr>
        <w:rPr>
          <w:rStyle w:val="ad"/>
          <w:rFonts w:eastAsiaTheme="minorHAnsi"/>
        </w:rPr>
      </w:pPr>
      <w:r>
        <w:rPr>
          <w:rStyle w:val="ad"/>
          <w:rFonts w:eastAsiaTheme="minorHAnsi"/>
        </w:rPr>
        <w:br w:type="page"/>
      </w:r>
    </w:p>
    <w:p w:rsidR="00D52DAD" w:rsidRPr="001F7DF6" w:rsidRDefault="00D52DAD" w:rsidP="00D52DAD">
      <w:pPr>
        <w:widowControl w:val="0"/>
        <w:spacing w:after="0" w:line="240" w:lineRule="exact"/>
        <w:jc w:val="center"/>
        <w:rPr>
          <w:rStyle w:val="ad"/>
          <w:rFonts w:eastAsiaTheme="minorHAnsi"/>
          <w:b w:val="0"/>
          <w:bCs w:val="0"/>
        </w:rPr>
      </w:pPr>
      <w:r w:rsidRPr="001F7DF6">
        <w:rPr>
          <w:rStyle w:val="ad"/>
          <w:rFonts w:eastAsiaTheme="minorHAnsi"/>
        </w:rPr>
        <w:lastRenderedPageBreak/>
        <w:t>Критерии оценки знаний при устном ответе:</w:t>
      </w:r>
    </w:p>
    <w:p w:rsidR="00D52DAD" w:rsidRPr="001F7DF6" w:rsidRDefault="00D52DAD" w:rsidP="00D52DAD">
      <w:pPr>
        <w:spacing w:after="0" w:line="274" w:lineRule="exact"/>
        <w:ind w:firstLine="880"/>
        <w:jc w:val="both"/>
        <w:rPr>
          <w:sz w:val="24"/>
          <w:szCs w:val="24"/>
        </w:rPr>
      </w:pPr>
    </w:p>
    <w:tbl>
      <w:tblPr>
        <w:tblStyle w:val="ae"/>
        <w:tblW w:w="9464" w:type="dxa"/>
        <w:tblLook w:val="04A0"/>
      </w:tblPr>
      <w:tblGrid>
        <w:gridCol w:w="2817"/>
        <w:gridCol w:w="6647"/>
      </w:tblGrid>
      <w:tr w:rsidR="00D52DAD" w:rsidRPr="001F7DF6" w:rsidTr="00F072BE">
        <w:tc>
          <w:tcPr>
            <w:tcW w:w="2405" w:type="dxa"/>
            <w:vAlign w:val="center"/>
          </w:tcPr>
          <w:p w:rsidR="00D52DAD" w:rsidRPr="001F7DF6" w:rsidRDefault="00D52DAD" w:rsidP="00D52DAD">
            <w:pPr>
              <w:spacing w:line="240" w:lineRule="exact"/>
              <w:rPr>
                <w:rStyle w:val="2"/>
                <w:rFonts w:eastAsia="Microsoft Sans Serif"/>
              </w:rPr>
            </w:pPr>
            <w:r w:rsidRPr="001F7DF6">
              <w:rPr>
                <w:rStyle w:val="2"/>
                <w:rFonts w:eastAsia="Microsoft Sans Serif"/>
              </w:rPr>
              <w:t>Шкала оценивания</w:t>
            </w:r>
          </w:p>
          <w:p w:rsidR="00D52DAD" w:rsidRPr="001F7DF6" w:rsidRDefault="00D52DAD" w:rsidP="00D52DAD">
            <w:pPr>
              <w:spacing w:line="240" w:lineRule="exact"/>
            </w:pPr>
            <w:r w:rsidRPr="001F7DF6">
              <w:rPr>
                <w:rStyle w:val="2"/>
                <w:rFonts w:eastAsia="Microsoft Sans Serif"/>
              </w:rPr>
              <w:t>(б</w:t>
            </w:r>
            <w:bookmarkStart w:id="0" w:name="_GoBack"/>
            <w:bookmarkEnd w:id="0"/>
            <w:r w:rsidRPr="001F7DF6">
              <w:rPr>
                <w:rStyle w:val="2"/>
                <w:rFonts w:eastAsia="Microsoft Sans Serif"/>
              </w:rPr>
              <w:t>аллы)</w:t>
            </w:r>
          </w:p>
        </w:tc>
        <w:tc>
          <w:tcPr>
            <w:tcW w:w="7059" w:type="dxa"/>
          </w:tcPr>
          <w:p w:rsidR="00D52DAD" w:rsidRPr="001F7DF6" w:rsidRDefault="00D52DAD" w:rsidP="00D52DAD">
            <w:pPr>
              <w:spacing w:line="274" w:lineRule="exact"/>
              <w:jc w:val="both"/>
            </w:pPr>
            <w:r w:rsidRPr="001F7DF6">
              <w:rPr>
                <w:rStyle w:val="2"/>
                <w:rFonts w:eastAsia="Microsoft Sans Serif"/>
              </w:rPr>
              <w:t>Критерии</w:t>
            </w:r>
          </w:p>
        </w:tc>
      </w:tr>
      <w:tr w:rsidR="00D52DAD" w:rsidRPr="001F7DF6" w:rsidTr="00F072BE">
        <w:tc>
          <w:tcPr>
            <w:tcW w:w="2405" w:type="dxa"/>
            <w:vAlign w:val="center"/>
          </w:tcPr>
          <w:p w:rsidR="00D52DAD" w:rsidRPr="001F7DF6" w:rsidRDefault="003832BD" w:rsidP="00D52DAD">
            <w:pPr>
              <w:spacing w:line="240" w:lineRule="exact"/>
              <w:rPr>
                <w:b/>
              </w:rPr>
            </w:pPr>
            <w:r>
              <w:rPr>
                <w:rStyle w:val="20"/>
                <w:rFonts w:eastAsia="Microsoft Sans Serif"/>
                <w:b/>
              </w:rPr>
              <w:t>85</w:t>
            </w:r>
            <w:r w:rsidR="00D52DAD" w:rsidRPr="001F7DF6">
              <w:rPr>
                <w:rStyle w:val="20"/>
                <w:rFonts w:eastAsia="Microsoft Sans Serif"/>
                <w:b/>
              </w:rPr>
              <w:t>-100</w:t>
            </w:r>
            <w:r>
              <w:rPr>
                <w:rStyle w:val="20"/>
                <w:rFonts w:eastAsia="Microsoft Sans Serif"/>
                <w:b/>
              </w:rPr>
              <w:t xml:space="preserve"> – «отлично»</w:t>
            </w:r>
          </w:p>
        </w:tc>
        <w:tc>
          <w:tcPr>
            <w:tcW w:w="7059" w:type="dxa"/>
          </w:tcPr>
          <w:p w:rsidR="00D52DAD" w:rsidRPr="001F7DF6" w:rsidRDefault="00D52DAD" w:rsidP="00845E51">
            <w:pPr>
              <w:spacing w:line="274" w:lineRule="exact"/>
              <w:jc w:val="both"/>
            </w:pPr>
            <w:r w:rsidRPr="001F7DF6">
              <w:rPr>
                <w:rStyle w:val="20"/>
                <w:rFonts w:eastAsia="Microsoft Sans Serif"/>
              </w:rPr>
              <w:t xml:space="preserve">Теоретическое содержание </w:t>
            </w:r>
            <w:r w:rsidR="00DF1248">
              <w:rPr>
                <w:rStyle w:val="20"/>
                <w:rFonts w:eastAsia="Microsoft Sans Serif"/>
              </w:rPr>
              <w:t xml:space="preserve">вопросов </w:t>
            </w:r>
            <w:r w:rsidRPr="001F7DF6">
              <w:rPr>
                <w:rStyle w:val="20"/>
                <w:rFonts w:eastAsia="Microsoft Sans Serif"/>
              </w:rPr>
              <w:t xml:space="preserve">отражено полностью, без пробелов. Ответ является полным, приведены примеры. </w:t>
            </w:r>
            <w:r w:rsidR="00845E51">
              <w:rPr>
                <w:rStyle w:val="20"/>
                <w:rFonts w:eastAsia="Microsoft Sans Serif"/>
              </w:rPr>
              <w:t>Экзаменуемый полностью раскрыл</w:t>
            </w:r>
            <w:r w:rsidRPr="001F7DF6">
              <w:rPr>
                <w:rStyle w:val="20"/>
                <w:rFonts w:eastAsia="Microsoft Sans Serif"/>
              </w:rPr>
              <w:t xml:space="preserve"> суть</w:t>
            </w:r>
            <w:r w:rsidR="00845E51">
              <w:rPr>
                <w:rStyle w:val="20"/>
                <w:rFonts w:eastAsia="Microsoft Sans Serif"/>
              </w:rPr>
              <w:t xml:space="preserve"> поставленных вопросов, привел</w:t>
            </w:r>
            <w:r w:rsidRPr="001F7DF6">
              <w:rPr>
                <w:rStyle w:val="20"/>
                <w:rFonts w:eastAsia="Microsoft Sans Serif"/>
              </w:rPr>
              <w:t xml:space="preserve"> различные точки зрения</w:t>
            </w:r>
            <w:r w:rsidR="00845E51">
              <w:rPr>
                <w:rStyle w:val="20"/>
                <w:rFonts w:eastAsia="Microsoft Sans Serif"/>
              </w:rPr>
              <w:t xml:space="preserve"> на рассматриваемые проблемы</w:t>
            </w:r>
            <w:r w:rsidRPr="001F7DF6">
              <w:rPr>
                <w:rStyle w:val="20"/>
                <w:rFonts w:eastAsia="Microsoft Sans Serif"/>
              </w:rPr>
              <w:t xml:space="preserve">, а также </w:t>
            </w:r>
            <w:r w:rsidR="00845E51">
              <w:rPr>
                <w:rStyle w:val="20"/>
                <w:rFonts w:eastAsia="Microsoft Sans Serif"/>
              </w:rPr>
              <w:t>выразил собственные</w:t>
            </w:r>
            <w:r w:rsidR="00DF1248">
              <w:rPr>
                <w:rStyle w:val="20"/>
                <w:rFonts w:eastAsia="Microsoft Sans Serif"/>
              </w:rPr>
              <w:t xml:space="preserve"> взгляды на них</w:t>
            </w:r>
            <w:r w:rsidRPr="001F7DF6">
              <w:rPr>
                <w:rStyle w:val="20"/>
                <w:rFonts w:eastAsia="Microsoft Sans Serif"/>
              </w:rPr>
              <w:t>.</w:t>
            </w:r>
          </w:p>
        </w:tc>
      </w:tr>
      <w:tr w:rsidR="00D52DAD" w:rsidRPr="001F7DF6" w:rsidTr="00F072BE">
        <w:tc>
          <w:tcPr>
            <w:tcW w:w="2405" w:type="dxa"/>
            <w:vAlign w:val="center"/>
          </w:tcPr>
          <w:p w:rsidR="00D52DAD" w:rsidRPr="001F7DF6" w:rsidRDefault="003832BD" w:rsidP="007B48EF">
            <w:pPr>
              <w:spacing w:line="240" w:lineRule="exact"/>
              <w:rPr>
                <w:b/>
              </w:rPr>
            </w:pPr>
            <w:r>
              <w:rPr>
                <w:rStyle w:val="20"/>
                <w:rFonts w:eastAsia="Microsoft Sans Serif"/>
                <w:b/>
              </w:rPr>
              <w:t>70-84 – «хорошо»</w:t>
            </w:r>
          </w:p>
        </w:tc>
        <w:tc>
          <w:tcPr>
            <w:tcW w:w="7059" w:type="dxa"/>
          </w:tcPr>
          <w:p w:rsidR="00D52DAD" w:rsidRPr="001F7DF6" w:rsidRDefault="00D52DAD" w:rsidP="003832BD">
            <w:pPr>
              <w:spacing w:line="274" w:lineRule="exact"/>
              <w:jc w:val="both"/>
            </w:pPr>
            <w:r w:rsidRPr="001F7DF6">
              <w:rPr>
                <w:rStyle w:val="20"/>
                <w:rFonts w:eastAsia="Microsoft Sans Serif"/>
              </w:rPr>
              <w:t>Теоретическое содержание отражено</w:t>
            </w:r>
            <w:r w:rsidR="00DF1248">
              <w:rPr>
                <w:rStyle w:val="20"/>
                <w:rFonts w:eastAsia="Microsoft Sans Serif"/>
              </w:rPr>
              <w:t xml:space="preserve"> в достаточной степени</w:t>
            </w:r>
            <w:r w:rsidRPr="001F7DF6">
              <w:rPr>
                <w:rStyle w:val="20"/>
                <w:rFonts w:eastAsia="Microsoft Sans Serif"/>
              </w:rPr>
              <w:t xml:space="preserve">. Однако ответ является неполным, приведены не все примеры. </w:t>
            </w:r>
            <w:r w:rsidR="00DF1248">
              <w:rPr>
                <w:rStyle w:val="20"/>
                <w:rFonts w:eastAsia="Microsoft Sans Serif"/>
              </w:rPr>
              <w:t>Экзаменуемый в целом раскрыл</w:t>
            </w:r>
            <w:r w:rsidRPr="001F7DF6">
              <w:rPr>
                <w:rStyle w:val="20"/>
                <w:rFonts w:eastAsia="Microsoft Sans Serif"/>
              </w:rPr>
              <w:t xml:space="preserve"> суть</w:t>
            </w:r>
            <w:r w:rsidR="00DF1248">
              <w:rPr>
                <w:rStyle w:val="20"/>
                <w:rFonts w:eastAsia="Microsoft Sans Serif"/>
              </w:rPr>
              <w:t xml:space="preserve"> приведенных</w:t>
            </w:r>
            <w:r w:rsidR="003832BD">
              <w:rPr>
                <w:rStyle w:val="20"/>
                <w:rFonts w:eastAsia="Microsoft Sans Serif"/>
              </w:rPr>
              <w:t xml:space="preserve"> </w:t>
            </w:r>
            <w:r w:rsidR="00DF1248">
              <w:rPr>
                <w:rStyle w:val="20"/>
                <w:rFonts w:eastAsia="Microsoft Sans Serif"/>
              </w:rPr>
              <w:t>в билете вопросов</w:t>
            </w:r>
            <w:r w:rsidRPr="001F7DF6">
              <w:rPr>
                <w:rStyle w:val="20"/>
                <w:rFonts w:eastAsia="Microsoft Sans Serif"/>
              </w:rPr>
              <w:t xml:space="preserve">, приводит </w:t>
            </w:r>
            <w:r w:rsidR="003832BD">
              <w:rPr>
                <w:rStyle w:val="20"/>
                <w:rFonts w:eastAsia="Microsoft Sans Serif"/>
              </w:rPr>
              <w:t xml:space="preserve">основные </w:t>
            </w:r>
            <w:r w:rsidRPr="001F7DF6">
              <w:rPr>
                <w:rStyle w:val="20"/>
                <w:rFonts w:eastAsia="Microsoft Sans Serif"/>
              </w:rPr>
              <w:t>точки зрения, а также собственные взгляды на нее</w:t>
            </w:r>
            <w:r w:rsidR="00DF1248">
              <w:rPr>
                <w:rStyle w:val="20"/>
                <w:rFonts w:eastAsia="Microsoft Sans Serif"/>
              </w:rPr>
              <w:t>.</w:t>
            </w:r>
          </w:p>
        </w:tc>
      </w:tr>
      <w:tr w:rsidR="00D52DAD" w:rsidRPr="001F7DF6" w:rsidTr="00F072BE">
        <w:tc>
          <w:tcPr>
            <w:tcW w:w="2405" w:type="dxa"/>
            <w:vAlign w:val="center"/>
          </w:tcPr>
          <w:p w:rsidR="00D52DAD" w:rsidRPr="001F7DF6" w:rsidRDefault="003832BD" w:rsidP="007B48EF">
            <w:pPr>
              <w:spacing w:line="240" w:lineRule="exact"/>
              <w:rPr>
                <w:b/>
              </w:rPr>
            </w:pPr>
            <w:r>
              <w:rPr>
                <w:rStyle w:val="20"/>
                <w:rFonts w:eastAsia="Microsoft Sans Serif"/>
                <w:b/>
              </w:rPr>
              <w:t>40</w:t>
            </w:r>
            <w:r w:rsidR="00D52DAD" w:rsidRPr="001F7DF6">
              <w:rPr>
                <w:rStyle w:val="20"/>
                <w:rFonts w:eastAsia="Microsoft Sans Serif"/>
                <w:b/>
              </w:rPr>
              <w:t>-</w:t>
            </w:r>
            <w:r>
              <w:rPr>
                <w:rStyle w:val="20"/>
                <w:rFonts w:eastAsia="Microsoft Sans Serif"/>
                <w:b/>
              </w:rPr>
              <w:t>69 – «удовлетворительно»</w:t>
            </w:r>
          </w:p>
        </w:tc>
        <w:tc>
          <w:tcPr>
            <w:tcW w:w="7059" w:type="dxa"/>
            <w:vAlign w:val="bottom"/>
          </w:tcPr>
          <w:p w:rsidR="00D52DAD" w:rsidRPr="001F7DF6" w:rsidRDefault="00D52DAD" w:rsidP="003832BD">
            <w:pPr>
              <w:spacing w:line="274" w:lineRule="exact"/>
              <w:jc w:val="both"/>
            </w:pPr>
            <w:r w:rsidRPr="001F7DF6">
              <w:rPr>
                <w:rStyle w:val="20"/>
                <w:rFonts w:eastAsia="Microsoft Sans Serif"/>
              </w:rPr>
              <w:t>Теоретическое содержание отражено не полностью. Ответ является неполным, п</w:t>
            </w:r>
            <w:r w:rsidR="00DF1248">
              <w:rPr>
                <w:rStyle w:val="20"/>
                <w:rFonts w:eastAsia="Microsoft Sans Serif"/>
              </w:rPr>
              <w:t>римеры не приведены. Экзаменуемый частично</w:t>
            </w:r>
            <w:r w:rsidRPr="001F7DF6">
              <w:rPr>
                <w:rStyle w:val="20"/>
                <w:rFonts w:eastAsia="Microsoft Sans Serif"/>
              </w:rPr>
              <w:t xml:space="preserve"> </w:t>
            </w:r>
            <w:r w:rsidR="00DF1248">
              <w:rPr>
                <w:rStyle w:val="20"/>
                <w:rFonts w:eastAsia="Microsoft Sans Serif"/>
              </w:rPr>
              <w:t>раскрыл</w:t>
            </w:r>
            <w:r w:rsidRPr="001F7DF6">
              <w:rPr>
                <w:rStyle w:val="20"/>
                <w:rFonts w:eastAsia="Microsoft Sans Serif"/>
              </w:rPr>
              <w:t xml:space="preserve"> </w:t>
            </w:r>
            <w:r w:rsidR="00DF1248">
              <w:rPr>
                <w:rStyle w:val="20"/>
                <w:rFonts w:eastAsia="Microsoft Sans Serif"/>
              </w:rPr>
              <w:t>суть рассматриваемых проблем, привел</w:t>
            </w:r>
            <w:r w:rsidRPr="001F7DF6">
              <w:rPr>
                <w:rStyle w:val="20"/>
                <w:rFonts w:eastAsia="Microsoft Sans Serif"/>
              </w:rPr>
              <w:t xml:space="preserve"> не все существующие точки зрения</w:t>
            </w:r>
            <w:r w:rsidR="00DF1248">
              <w:rPr>
                <w:rStyle w:val="20"/>
                <w:rFonts w:eastAsia="Microsoft Sans Serif"/>
              </w:rPr>
              <w:t>, самостоятельного суждения не выразил.</w:t>
            </w:r>
          </w:p>
        </w:tc>
      </w:tr>
      <w:tr w:rsidR="00D52DAD" w:rsidRPr="001F7DF6" w:rsidTr="00F072BE">
        <w:tc>
          <w:tcPr>
            <w:tcW w:w="2405" w:type="dxa"/>
            <w:vAlign w:val="center"/>
          </w:tcPr>
          <w:p w:rsidR="00D52DAD" w:rsidRPr="001F7DF6" w:rsidRDefault="003832BD" w:rsidP="007B48EF">
            <w:pPr>
              <w:spacing w:line="240" w:lineRule="exact"/>
              <w:rPr>
                <w:b/>
              </w:rPr>
            </w:pPr>
            <w:r>
              <w:rPr>
                <w:rStyle w:val="20"/>
                <w:rFonts w:eastAsia="Microsoft Sans Serif"/>
                <w:b/>
              </w:rPr>
              <w:t>0-39 – «неудовлетворительно»</w:t>
            </w:r>
          </w:p>
        </w:tc>
        <w:tc>
          <w:tcPr>
            <w:tcW w:w="7059" w:type="dxa"/>
            <w:vAlign w:val="bottom"/>
          </w:tcPr>
          <w:p w:rsidR="00D52DAD" w:rsidRPr="001F7DF6" w:rsidRDefault="00D52DAD" w:rsidP="003832BD">
            <w:pPr>
              <w:spacing w:line="274" w:lineRule="exact"/>
              <w:jc w:val="both"/>
            </w:pPr>
            <w:r w:rsidRPr="001F7DF6">
              <w:rPr>
                <w:rStyle w:val="20"/>
                <w:rFonts w:eastAsia="Microsoft Sans Serif"/>
              </w:rPr>
              <w:t>Теоретическое содержание не отражено. Ответ является неполным, примеры не прив</w:t>
            </w:r>
            <w:r w:rsidR="00DF1248">
              <w:rPr>
                <w:rStyle w:val="20"/>
                <w:rFonts w:eastAsia="Microsoft Sans Serif"/>
              </w:rPr>
              <w:t xml:space="preserve">едены. </w:t>
            </w:r>
            <w:r w:rsidR="003832BD">
              <w:rPr>
                <w:rStyle w:val="20"/>
                <w:rFonts w:eastAsia="Microsoft Sans Serif"/>
              </w:rPr>
              <w:t xml:space="preserve">Экзаменуемый </w:t>
            </w:r>
            <w:r w:rsidR="00DF1248">
              <w:rPr>
                <w:rStyle w:val="20"/>
                <w:rFonts w:eastAsia="Microsoft Sans Serif"/>
              </w:rPr>
              <w:t>не раскрыл</w:t>
            </w:r>
            <w:r w:rsidRPr="001F7DF6">
              <w:rPr>
                <w:rStyle w:val="20"/>
                <w:rFonts w:eastAsia="Microsoft Sans Serif"/>
              </w:rPr>
              <w:t xml:space="preserve"> суть</w:t>
            </w:r>
            <w:r w:rsidR="00DF1248">
              <w:rPr>
                <w:rStyle w:val="20"/>
                <w:rFonts w:eastAsia="Microsoft Sans Serif"/>
              </w:rPr>
              <w:t xml:space="preserve"> предложенных вопросов, не привел</w:t>
            </w:r>
            <w:r w:rsidRPr="001F7DF6">
              <w:rPr>
                <w:rStyle w:val="20"/>
                <w:rFonts w:eastAsia="Microsoft Sans Serif"/>
              </w:rPr>
              <w:t xml:space="preserve"> различные точки зрения</w:t>
            </w:r>
            <w:r w:rsidR="00DF1248">
              <w:rPr>
                <w:rStyle w:val="20"/>
                <w:rFonts w:eastAsia="Microsoft Sans Serif"/>
              </w:rPr>
              <w:t xml:space="preserve"> на рассматриваемые проблемы</w:t>
            </w:r>
            <w:r w:rsidRPr="001F7DF6">
              <w:rPr>
                <w:rStyle w:val="20"/>
                <w:rFonts w:eastAsia="Microsoft Sans Serif"/>
              </w:rPr>
              <w:t xml:space="preserve">, а </w:t>
            </w:r>
            <w:r w:rsidR="008C315C">
              <w:rPr>
                <w:rStyle w:val="20"/>
                <w:rFonts w:eastAsia="Microsoft Sans Serif"/>
              </w:rPr>
              <w:t>также собственные взгляды на них</w:t>
            </w:r>
            <w:r w:rsidRPr="001F7DF6">
              <w:rPr>
                <w:rStyle w:val="20"/>
                <w:rFonts w:eastAsia="Microsoft Sans Serif"/>
              </w:rPr>
              <w:t>.</w:t>
            </w:r>
          </w:p>
        </w:tc>
      </w:tr>
    </w:tbl>
    <w:p w:rsidR="00D52DAD" w:rsidRPr="001F7DF6" w:rsidRDefault="00D52DAD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BD" w:rsidRDefault="003832BD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386" w:rsidRPr="001F7DF6" w:rsidRDefault="00CD0386" w:rsidP="0038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CD0386" w:rsidRPr="001F7DF6" w:rsidRDefault="00CD0386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1. Священное Писание Ветхого и Нового Завета (Синодальный перевод, любое издание). </w:t>
      </w:r>
    </w:p>
    <w:p w:rsidR="00CD0386" w:rsidRPr="001F7DF6" w:rsidRDefault="00CD0386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>2. Вениамин (Пушкарь), архиеп.</w:t>
      </w:r>
      <w:r w:rsidR="00E22220">
        <w:rPr>
          <w:rFonts w:ascii="Times New Roman" w:hAnsi="Times New Roman" w:cs="Times New Roman"/>
          <w:sz w:val="24"/>
          <w:szCs w:val="24"/>
        </w:rPr>
        <w:t xml:space="preserve"> Священная Библейская история.  СПб. –</w:t>
      </w:r>
      <w:r w:rsidRPr="001F7DF6">
        <w:rPr>
          <w:rFonts w:ascii="Times New Roman" w:hAnsi="Times New Roman" w:cs="Times New Roman"/>
          <w:sz w:val="24"/>
          <w:szCs w:val="24"/>
        </w:rPr>
        <w:t xml:space="preserve"> В</w:t>
      </w:r>
      <w:r w:rsidR="00E22220">
        <w:rPr>
          <w:rFonts w:ascii="Times New Roman" w:hAnsi="Times New Roman" w:cs="Times New Roman"/>
          <w:sz w:val="24"/>
          <w:szCs w:val="24"/>
        </w:rPr>
        <w:t>ладивосток.</w:t>
      </w:r>
      <w:r w:rsidRPr="001F7DF6">
        <w:rPr>
          <w:rFonts w:ascii="Times New Roman" w:hAnsi="Times New Roman" w:cs="Times New Roman"/>
          <w:sz w:val="24"/>
          <w:szCs w:val="24"/>
        </w:rPr>
        <w:t xml:space="preserve"> 2006. </w:t>
      </w:r>
    </w:p>
    <w:p w:rsidR="00CD0386" w:rsidRPr="001F7DF6" w:rsidRDefault="00CD0386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Слободской С., прот. Закон Божий. Руководство для семьи и школы. НУ, 1967. ЦКЛ: http://www.dorogadomoi.com/dr55/dr55slo0.html. </w:t>
      </w:r>
    </w:p>
    <w:p w:rsidR="00CD0386" w:rsidRPr="001F7DF6" w:rsidRDefault="00CD0386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4. Филарет (Дроздов), сет. Катехизис. Любое издание. </w:t>
      </w:r>
    </w:p>
    <w:p w:rsidR="003161E4" w:rsidRPr="001F7DF6" w:rsidRDefault="00E22220" w:rsidP="00E2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 Давыденков, прот.</w:t>
      </w:r>
      <w:r w:rsidR="003161E4" w:rsidRPr="001F7DF6">
        <w:rPr>
          <w:rFonts w:ascii="Times New Roman" w:hAnsi="Times New Roman" w:cs="Times New Roman"/>
          <w:sz w:val="24"/>
          <w:szCs w:val="24"/>
        </w:rPr>
        <w:t xml:space="preserve"> Догматическое богосло</w:t>
      </w:r>
      <w:r>
        <w:rPr>
          <w:rFonts w:ascii="Times New Roman" w:hAnsi="Times New Roman" w:cs="Times New Roman"/>
          <w:sz w:val="24"/>
          <w:szCs w:val="24"/>
        </w:rPr>
        <w:t xml:space="preserve">вие </w:t>
      </w:r>
      <w:r w:rsidRPr="00E22220">
        <w:rPr>
          <w:rFonts w:ascii="Times New Roman" w:hAnsi="Times New Roman" w:cs="Times New Roman"/>
          <w:sz w:val="24"/>
          <w:szCs w:val="24"/>
        </w:rPr>
        <w:t xml:space="preserve">// </w:t>
      </w:r>
      <w:r w:rsidR="003161E4" w:rsidRPr="001F7DF6">
        <w:rPr>
          <w:rFonts w:ascii="Times New Roman" w:hAnsi="Times New Roman" w:cs="Times New Roman"/>
          <w:sz w:val="24"/>
          <w:szCs w:val="24"/>
        </w:rPr>
        <w:t xml:space="preserve"> https://azbyka.ru/otechnik/Oleg_Davydenkov/dogmaticheskoe-bogoslovie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1E4" w:rsidRPr="00E22220" w:rsidRDefault="003161E4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>6. Кашкин А. Устав православного богослужения</w:t>
      </w:r>
      <w:r w:rsidR="00E22220" w:rsidRPr="00E22220">
        <w:rPr>
          <w:rFonts w:ascii="Times New Roman" w:hAnsi="Times New Roman" w:cs="Times New Roman"/>
          <w:sz w:val="24"/>
          <w:szCs w:val="24"/>
        </w:rPr>
        <w:t>/</w:t>
      </w:r>
    </w:p>
    <w:p w:rsidR="00F072BE" w:rsidRDefault="00F072BE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386" w:rsidRPr="001F7DF6" w:rsidRDefault="00CD0386" w:rsidP="0038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CD0386" w:rsidRPr="001F7DF6" w:rsidRDefault="00CD0386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>1. Егоров Г., свящ. Священное Писание Вет</w:t>
      </w:r>
      <w:r w:rsidR="00E22220">
        <w:rPr>
          <w:rFonts w:ascii="Times New Roman" w:hAnsi="Times New Roman" w:cs="Times New Roman"/>
          <w:sz w:val="24"/>
          <w:szCs w:val="24"/>
        </w:rPr>
        <w:t>хого Завета: в 2-х ч. М.: ПСТЕУ.</w:t>
      </w:r>
      <w:r w:rsidRPr="001F7DF6">
        <w:rPr>
          <w:rFonts w:ascii="Times New Roman" w:hAnsi="Times New Roman" w:cs="Times New Roman"/>
          <w:sz w:val="24"/>
          <w:szCs w:val="24"/>
        </w:rPr>
        <w:t xml:space="preserve"> 2011. </w:t>
      </w:r>
    </w:p>
    <w:p w:rsidR="00CD0386" w:rsidRPr="001F7DF6" w:rsidRDefault="00CD0386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2. Закон Божий: в 5 т. Париж: Имка-Пресс, 1956-1987. </w:t>
      </w:r>
    </w:p>
    <w:p w:rsidR="00CD0386" w:rsidRPr="001F7DF6" w:rsidRDefault="00CD0386" w:rsidP="001F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F6">
        <w:rPr>
          <w:rFonts w:ascii="Times New Roman" w:hAnsi="Times New Roman" w:cs="Times New Roman"/>
          <w:sz w:val="24"/>
          <w:szCs w:val="24"/>
        </w:rPr>
        <w:t xml:space="preserve">3. Лопухин А.П. Библейская история. М., 1993. </w:t>
      </w:r>
    </w:p>
    <w:sectPr w:rsidR="00CD0386" w:rsidRPr="001F7DF6" w:rsidSect="009B4EF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510" w:rsidRDefault="00D03510" w:rsidP="009B4EF0">
      <w:pPr>
        <w:spacing w:after="0" w:line="240" w:lineRule="auto"/>
      </w:pPr>
      <w:r>
        <w:separator/>
      </w:r>
    </w:p>
  </w:endnote>
  <w:endnote w:type="continuationSeparator" w:id="1">
    <w:p w:rsidR="00D03510" w:rsidRDefault="00D03510" w:rsidP="009B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510" w:rsidRDefault="00D03510" w:rsidP="009B4EF0">
      <w:pPr>
        <w:spacing w:after="0" w:line="240" w:lineRule="auto"/>
      </w:pPr>
      <w:r>
        <w:separator/>
      </w:r>
    </w:p>
  </w:footnote>
  <w:footnote w:type="continuationSeparator" w:id="1">
    <w:p w:rsidR="00D03510" w:rsidRDefault="00D03510" w:rsidP="009B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74" w:rsidRDefault="009852C1">
    <w:pPr>
      <w:rPr>
        <w:sz w:val="2"/>
        <w:szCs w:val="2"/>
      </w:rPr>
    </w:pPr>
    <w:r w:rsidRPr="009852C1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68.6pt;margin-top:111.85pt;width:2.9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4BpwIAAKQ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DxfpedwUcNNuowy37eQ5PNTpY19z2SPnFFgDW33&#10;0ORwYyyQANfZxUUSsuJd51vfiWcH4DidQGB46u5cCr6TP7Io26bbNAmSxWobJFFZBlfVJglWVXyx&#10;LM/LzaaMf7q4cZK3nFImXJhZVXHyZ1171Pekh6OujOw4dXAuJaP3u02n0YGAqiv/uVZB8idu4fM0&#10;/DVweUEpXiTR9SILqlV6ESRVsgyyiygNoji7zlZRkiVl9ZzSDRfs3ymhocDZcrGclPRbbpH/XnMj&#10;ec8tzI2O9yCIoxPJnf62gvrWWsK7yT4phUv/qRRQsbnRXq1OoJNU7bgbAcVJeCfpA+hWS1AWaBCG&#10;HRit1N8xGmBwFFjAZMOo+yBA+W7GzIaejd1sEFHDwwJbjCZzY6dZdK8037eAO/9bV/B3VNxr9ykH&#10;SNxtYBR4Co9jy82a0733ehqu618AAAD//wMAUEsDBBQABgAIAAAAIQC58ndV3gAAAAsBAAAPAAAA&#10;ZHJzL2Rvd25yZXYueG1sTI/BTsMwDIbvSLxDZCRuLF2L6FaaTmgSF26MCYlb1nhNReNUSda1b485&#10;wdH2p9/fX+9mN4gJQ+w9KVivMhBIrTc9dQqOH68PGxAxaTJ68IQKFoywa25val0Zf6V3nA6pExxC&#10;sdIKbEpjJWVsLTodV35E4tvZB6cTj6GTJugrh7tB5ln2JJ3uiT9YPeLeYvt9uDgF5fzpcYy4x6/z&#10;1AbbL5vhbVHq/m5+eQaRcE5/MPzqszo07HTyFzJRDAq2RZkzqiDPixIEE9vHgtudeFOUa5BNLf93&#10;aH4AAAD//wMAUEsBAi0AFAAGAAgAAAAhALaDOJL+AAAA4QEAABMAAAAAAAAAAAAAAAAAAAAAAFtD&#10;b250ZW50X1R5cGVzXS54bWxQSwECLQAUAAYACAAAACEAOP0h/9YAAACUAQAACwAAAAAAAAAAAAAA&#10;AAAvAQAAX3JlbHMvLnJlbHNQSwECLQAUAAYACAAAACEAn0FeAacCAACkBQAADgAAAAAAAAAAAAAA&#10;AAAuAgAAZHJzL2Uyb0RvYy54bWxQSwECLQAUAAYACAAAACEAufJ3Vd4AAAALAQAADwAAAAAAAAAA&#10;AAAAAAABBQAAZHJzL2Rvd25yZXYueG1sUEsFBgAAAAAEAAQA8wAAAAwGAAAAAA==&#10;" filled="f" stroked="f">
          <v:textbox style="mso-fit-shape-to-text:t" inset="0,0,0,0">
            <w:txbxContent>
              <w:p w:rsidR="00305D74" w:rsidRDefault="00305D74">
                <w:pPr>
                  <w:spacing w:line="240" w:lineRule="auto"/>
                </w:pPr>
                <w:r>
                  <w:rPr>
                    <w:rStyle w:val="ac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6822"/>
      <w:docPartObj>
        <w:docPartGallery w:val="Page Numbers (Top of Page)"/>
        <w:docPartUnique/>
      </w:docPartObj>
    </w:sdtPr>
    <w:sdtContent>
      <w:p w:rsidR="009B4EF0" w:rsidRDefault="009852C1">
        <w:pPr>
          <w:pStyle w:val="a5"/>
          <w:jc w:val="center"/>
        </w:pPr>
        <w:r w:rsidRPr="009B4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4EF0" w:rsidRPr="009B4E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4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22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B4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4EF0" w:rsidRDefault="009B4E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3847"/>
    <w:multiLevelType w:val="multilevel"/>
    <w:tmpl w:val="668C7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2103"/>
    <w:rsid w:val="0008360B"/>
    <w:rsid w:val="000E00BB"/>
    <w:rsid w:val="00134BC8"/>
    <w:rsid w:val="001F7DF6"/>
    <w:rsid w:val="00305D74"/>
    <w:rsid w:val="003161E4"/>
    <w:rsid w:val="00361744"/>
    <w:rsid w:val="003832BD"/>
    <w:rsid w:val="0040247D"/>
    <w:rsid w:val="00493FEF"/>
    <w:rsid w:val="00627A32"/>
    <w:rsid w:val="00640D49"/>
    <w:rsid w:val="00647B21"/>
    <w:rsid w:val="00724DB2"/>
    <w:rsid w:val="007D77FD"/>
    <w:rsid w:val="00816256"/>
    <w:rsid w:val="008403FA"/>
    <w:rsid w:val="00845E51"/>
    <w:rsid w:val="008C315C"/>
    <w:rsid w:val="008F4C0E"/>
    <w:rsid w:val="008F4F09"/>
    <w:rsid w:val="00903A2C"/>
    <w:rsid w:val="009325B3"/>
    <w:rsid w:val="009852C1"/>
    <w:rsid w:val="009B4EF0"/>
    <w:rsid w:val="009F24DD"/>
    <w:rsid w:val="00A41A0C"/>
    <w:rsid w:val="00AC5065"/>
    <w:rsid w:val="00BD3FAD"/>
    <w:rsid w:val="00CC4353"/>
    <w:rsid w:val="00CD0386"/>
    <w:rsid w:val="00D03510"/>
    <w:rsid w:val="00D52DAD"/>
    <w:rsid w:val="00DF1248"/>
    <w:rsid w:val="00E22220"/>
    <w:rsid w:val="00ED6BED"/>
    <w:rsid w:val="00EE36BA"/>
    <w:rsid w:val="00F072BE"/>
    <w:rsid w:val="00FC2103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5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EF0"/>
  </w:style>
  <w:style w:type="paragraph" w:styleId="a7">
    <w:name w:val="footer"/>
    <w:basedOn w:val="a"/>
    <w:link w:val="a8"/>
    <w:uiPriority w:val="99"/>
    <w:semiHidden/>
    <w:unhideWhenUsed/>
    <w:rsid w:val="009B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EF0"/>
  </w:style>
  <w:style w:type="paragraph" w:styleId="a9">
    <w:name w:val="Balloon Text"/>
    <w:basedOn w:val="a"/>
    <w:link w:val="aa"/>
    <w:uiPriority w:val="99"/>
    <w:semiHidden/>
    <w:unhideWhenUsed/>
    <w:rsid w:val="0030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D7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05D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5D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rsid w:val="00305D74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c">
    <w:name w:val="Колонтитул"/>
    <w:basedOn w:val="ab"/>
    <w:rsid w:val="00305D7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5D7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05D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05D74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Подпись к таблице"/>
    <w:basedOn w:val="a0"/>
    <w:rsid w:val="00D5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D5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D5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e">
    <w:name w:val="Table Grid"/>
    <w:basedOn w:val="a1"/>
    <w:uiPriority w:val="39"/>
    <w:rsid w:val="00D52D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6099-86F9-462C-BF01-AE3A454C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14</cp:revision>
  <dcterms:created xsi:type="dcterms:W3CDTF">2018-10-03T14:36:00Z</dcterms:created>
  <dcterms:modified xsi:type="dcterms:W3CDTF">2018-10-03T21:06:00Z</dcterms:modified>
</cp:coreProperties>
</file>